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49B" w:rsidRDefault="00E239FB">
      <w:pPr>
        <w:spacing w:after="0" w:line="360" w:lineRule="exact"/>
        <w:jc w:val="center"/>
        <w:rPr>
          <w:rFonts w:eastAsia="SimSun"/>
          <w:b/>
          <w:sz w:val="32"/>
          <w:szCs w:val="32"/>
          <w:lang w:eastAsia="zh-CN"/>
        </w:rPr>
      </w:pPr>
      <w:r>
        <w:rPr>
          <w:rFonts w:eastAsia="SimSun" w:hint="eastAsia"/>
          <w:b/>
          <w:sz w:val="32"/>
          <w:szCs w:val="32"/>
          <w:lang w:eastAsia="zh-CN"/>
        </w:rPr>
        <w:t>《</w:t>
      </w:r>
      <w:r w:rsidRPr="009F4A27">
        <w:rPr>
          <w:rFonts w:eastAsia="SimSun" w:hint="eastAsia"/>
          <w:b/>
          <w:sz w:val="32"/>
          <w:szCs w:val="32"/>
          <w:lang w:eastAsia="zh-CN"/>
        </w:rPr>
        <w:t>电子商务经营与实习</w:t>
      </w:r>
      <w:r>
        <w:rPr>
          <w:rFonts w:eastAsia="SimSun" w:hint="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086"/>
        <w:gridCol w:w="705"/>
        <w:gridCol w:w="892"/>
        <w:gridCol w:w="675"/>
        <w:gridCol w:w="119"/>
        <w:gridCol w:w="2950"/>
        <w:gridCol w:w="253"/>
        <w:gridCol w:w="222"/>
        <w:gridCol w:w="1593"/>
        <w:gridCol w:w="999"/>
        <w:gridCol w:w="258"/>
        <w:gridCol w:w="1288"/>
      </w:tblGrid>
      <w:tr w:rsidR="000F5FF7" w:rsidTr="000F5FF7">
        <w:trPr>
          <w:trHeight w:val="340"/>
          <w:jc w:val="center"/>
        </w:trPr>
        <w:tc>
          <w:tcPr>
            <w:tcW w:w="8134" w:type="dxa"/>
            <w:gridSpan w:val="7"/>
            <w:vAlign w:val="center"/>
          </w:tcPr>
          <w:p w:rsidR="000F5FF7" w:rsidRPr="00AF342D" w:rsidRDefault="00E239FB" w:rsidP="000F5FF7">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课程名称：</w:t>
            </w:r>
            <w:r w:rsidRPr="009F4A27">
              <w:rPr>
                <w:rFonts w:eastAsia="SimSun" w:hint="eastAsia"/>
                <w:b/>
                <w:sz w:val="21"/>
                <w:szCs w:val="21"/>
                <w:lang w:eastAsia="zh-CN"/>
              </w:rPr>
              <w:t>电子商务经营与实习</w:t>
            </w:r>
          </w:p>
        </w:tc>
        <w:tc>
          <w:tcPr>
            <w:tcW w:w="4613" w:type="dxa"/>
            <w:gridSpan w:val="6"/>
            <w:vAlign w:val="center"/>
          </w:tcPr>
          <w:p w:rsidR="000F5FF7" w:rsidRPr="00AF342D" w:rsidRDefault="00E239FB" w:rsidP="000F5FF7">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课程类别（必修</w:t>
            </w:r>
            <w:r w:rsidRPr="00AF342D">
              <w:rPr>
                <w:rFonts w:eastAsia="SimSun"/>
                <w:b/>
                <w:sz w:val="21"/>
                <w:szCs w:val="21"/>
                <w:lang w:eastAsia="zh-CN"/>
              </w:rPr>
              <w:t>/</w:t>
            </w:r>
            <w:r w:rsidRPr="00AF342D">
              <w:rPr>
                <w:rFonts w:eastAsia="SimSun" w:hint="eastAsia"/>
                <w:b/>
                <w:sz w:val="21"/>
                <w:szCs w:val="21"/>
                <w:lang w:eastAsia="zh-CN"/>
              </w:rPr>
              <w:t>选修）：</w:t>
            </w:r>
            <w:r w:rsidRPr="003D40A8">
              <w:rPr>
                <w:rFonts w:ascii="SimSun" w:eastAsia="SimSun" w:hAnsi="SimSun" w:cs="SimSun" w:hint="eastAsia"/>
                <w:sz w:val="21"/>
                <w:szCs w:val="21"/>
                <w:lang w:eastAsia="zh-CN"/>
              </w:rPr>
              <w:t>专业选修课</w:t>
            </w:r>
          </w:p>
        </w:tc>
      </w:tr>
      <w:tr w:rsidR="000F5FF7" w:rsidTr="000F5FF7">
        <w:trPr>
          <w:trHeight w:val="340"/>
          <w:jc w:val="center"/>
        </w:trPr>
        <w:tc>
          <w:tcPr>
            <w:tcW w:w="12747" w:type="dxa"/>
            <w:gridSpan w:val="13"/>
            <w:vAlign w:val="center"/>
          </w:tcPr>
          <w:p w:rsidR="000F5FF7" w:rsidRPr="00AF342D" w:rsidRDefault="00E239FB" w:rsidP="000F5FF7">
            <w:pPr>
              <w:tabs>
                <w:tab w:val="left" w:pos="1440"/>
              </w:tabs>
              <w:spacing w:after="0" w:line="360" w:lineRule="exact"/>
              <w:outlineLvl w:val="0"/>
              <w:rPr>
                <w:rFonts w:eastAsia="SimSun"/>
                <w:b/>
                <w:sz w:val="21"/>
                <w:szCs w:val="21"/>
              </w:rPr>
            </w:pPr>
            <w:r w:rsidRPr="00AF342D">
              <w:rPr>
                <w:rFonts w:eastAsia="SimSun" w:hint="eastAsia"/>
                <w:b/>
                <w:sz w:val="21"/>
                <w:szCs w:val="21"/>
                <w:lang w:eastAsia="zh-CN"/>
              </w:rPr>
              <w:t>课程英文名称：</w:t>
            </w:r>
            <w:r w:rsidRPr="003D40A8">
              <w:rPr>
                <w:rFonts w:eastAsia="SimSun"/>
                <w:b/>
                <w:sz w:val="21"/>
                <w:szCs w:val="21"/>
                <w:lang w:eastAsia="zh-CN"/>
              </w:rPr>
              <w:t>E-commerce management and internship</w:t>
            </w:r>
          </w:p>
        </w:tc>
      </w:tr>
      <w:tr w:rsidR="00E4549B" w:rsidTr="000F5FF7">
        <w:trPr>
          <w:trHeight w:val="340"/>
          <w:jc w:val="center"/>
        </w:trPr>
        <w:tc>
          <w:tcPr>
            <w:tcW w:w="8134" w:type="dxa"/>
            <w:gridSpan w:val="7"/>
            <w:vAlign w:val="center"/>
          </w:tcPr>
          <w:p w:rsidR="00E4549B" w:rsidRDefault="00E239FB">
            <w:pPr>
              <w:tabs>
                <w:tab w:val="left" w:pos="1440"/>
              </w:tabs>
              <w:spacing w:after="0" w:line="360" w:lineRule="exact"/>
              <w:rPr>
                <w:sz w:val="21"/>
                <w:szCs w:val="21"/>
                <w:lang w:eastAsia="zh-TW"/>
              </w:rPr>
            </w:pPr>
            <w:r>
              <w:rPr>
                <w:rFonts w:eastAsia="SimSun" w:hint="eastAsia"/>
                <w:b/>
                <w:sz w:val="21"/>
                <w:szCs w:val="21"/>
                <w:lang w:eastAsia="zh-CN"/>
              </w:rPr>
              <w:t>总学时</w:t>
            </w:r>
            <w:r>
              <w:rPr>
                <w:rFonts w:eastAsia="SimSun"/>
                <w:b/>
                <w:sz w:val="21"/>
                <w:szCs w:val="21"/>
                <w:lang w:eastAsia="zh-CN"/>
              </w:rPr>
              <w:t>/</w:t>
            </w:r>
            <w:r>
              <w:rPr>
                <w:rFonts w:eastAsia="SimSun" w:hint="eastAsia"/>
                <w:b/>
                <w:sz w:val="21"/>
                <w:szCs w:val="21"/>
                <w:lang w:eastAsia="zh-CN"/>
              </w:rPr>
              <w:t>周学时</w:t>
            </w:r>
            <w:r>
              <w:rPr>
                <w:rFonts w:eastAsia="SimSun"/>
                <w:b/>
                <w:sz w:val="21"/>
                <w:szCs w:val="21"/>
                <w:lang w:eastAsia="zh-CN"/>
              </w:rPr>
              <w:t>/</w:t>
            </w:r>
            <w:r>
              <w:rPr>
                <w:rFonts w:eastAsia="SimSun" w:hint="eastAsia"/>
                <w:b/>
                <w:sz w:val="21"/>
                <w:szCs w:val="21"/>
                <w:lang w:eastAsia="zh-CN"/>
              </w:rPr>
              <w:t>学分：</w:t>
            </w:r>
            <w:r>
              <w:rPr>
                <w:rFonts w:eastAsia="SimSun"/>
                <w:sz w:val="21"/>
                <w:szCs w:val="21"/>
                <w:lang w:eastAsia="zh-CN"/>
              </w:rPr>
              <w:t>48/3/3</w:t>
            </w:r>
          </w:p>
        </w:tc>
        <w:tc>
          <w:tcPr>
            <w:tcW w:w="4613" w:type="dxa"/>
            <w:gridSpan w:val="6"/>
            <w:vAlign w:val="center"/>
          </w:tcPr>
          <w:p w:rsidR="00E4549B" w:rsidRPr="00C57F67" w:rsidRDefault="00E239FB">
            <w:pPr>
              <w:tabs>
                <w:tab w:val="left" w:pos="1440"/>
              </w:tabs>
              <w:spacing w:after="0" w:line="360" w:lineRule="exact"/>
              <w:rPr>
                <w:sz w:val="21"/>
                <w:szCs w:val="21"/>
                <w:lang w:eastAsia="zh-TW"/>
              </w:rPr>
            </w:pPr>
            <w:r>
              <w:rPr>
                <w:rFonts w:eastAsia="SimSun" w:hint="eastAsia"/>
                <w:b/>
                <w:sz w:val="21"/>
                <w:szCs w:val="21"/>
                <w:lang w:eastAsia="zh-CN"/>
              </w:rPr>
              <w:t>其中实验</w:t>
            </w:r>
            <w:r>
              <w:rPr>
                <w:rFonts w:eastAsia="SimSun"/>
                <w:b/>
                <w:sz w:val="21"/>
                <w:szCs w:val="21"/>
                <w:lang w:eastAsia="zh-CN"/>
              </w:rPr>
              <w:t>/</w:t>
            </w:r>
            <w:r>
              <w:rPr>
                <w:rFonts w:eastAsia="SimSun" w:hint="eastAsia"/>
                <w:b/>
                <w:sz w:val="21"/>
                <w:szCs w:val="21"/>
                <w:lang w:eastAsia="zh-CN"/>
              </w:rPr>
              <w:t>实践学时：</w:t>
            </w:r>
            <w:r w:rsidRPr="00E239FB">
              <w:rPr>
                <w:rFonts w:eastAsia="SimSun"/>
                <w:b/>
                <w:sz w:val="21"/>
                <w:szCs w:val="21"/>
                <w:lang w:eastAsia="zh-CN"/>
              </w:rPr>
              <w:t>0/16</w:t>
            </w:r>
          </w:p>
        </w:tc>
      </w:tr>
      <w:tr w:rsidR="00E4549B" w:rsidTr="000F5FF7">
        <w:trPr>
          <w:trHeight w:val="340"/>
          <w:jc w:val="center"/>
        </w:trPr>
        <w:tc>
          <w:tcPr>
            <w:tcW w:w="12747" w:type="dxa"/>
            <w:gridSpan w:val="13"/>
            <w:vAlign w:val="center"/>
          </w:tcPr>
          <w:p w:rsidR="00E4549B" w:rsidRDefault="00E239FB" w:rsidP="000F5FF7">
            <w:pPr>
              <w:tabs>
                <w:tab w:val="left" w:pos="1440"/>
              </w:tabs>
              <w:spacing w:after="0" w:line="360" w:lineRule="exact"/>
              <w:rPr>
                <w:b/>
                <w:sz w:val="21"/>
                <w:szCs w:val="21"/>
                <w:lang w:eastAsia="zh-TW"/>
              </w:rPr>
            </w:pPr>
            <w:r>
              <w:rPr>
                <w:rFonts w:eastAsia="SimSun" w:hint="eastAsia"/>
                <w:b/>
                <w:sz w:val="21"/>
                <w:szCs w:val="21"/>
                <w:lang w:eastAsia="zh-CN"/>
              </w:rPr>
              <w:t>先修课程：</w:t>
            </w:r>
            <w:r w:rsidRPr="000F5FF7">
              <w:rPr>
                <w:rFonts w:eastAsia="SimSun"/>
                <w:b/>
                <w:sz w:val="21"/>
                <w:szCs w:val="21"/>
                <w:lang w:eastAsia="zh-CN"/>
              </w:rPr>
              <w:t xml:space="preserve"> </w:t>
            </w:r>
          </w:p>
        </w:tc>
      </w:tr>
      <w:tr w:rsidR="00E4549B" w:rsidTr="000F5FF7">
        <w:trPr>
          <w:trHeight w:val="340"/>
          <w:jc w:val="center"/>
        </w:trPr>
        <w:tc>
          <w:tcPr>
            <w:tcW w:w="8134" w:type="dxa"/>
            <w:gridSpan w:val="7"/>
            <w:vAlign w:val="center"/>
          </w:tcPr>
          <w:p w:rsidR="00E4549B" w:rsidRDefault="00E239FB">
            <w:pPr>
              <w:tabs>
                <w:tab w:val="left" w:pos="1440"/>
              </w:tabs>
              <w:spacing w:after="0" w:line="360" w:lineRule="exact"/>
              <w:rPr>
                <w:rFonts w:eastAsia="SimSun"/>
                <w:sz w:val="21"/>
                <w:szCs w:val="21"/>
                <w:lang w:eastAsia="zh-CN"/>
              </w:rPr>
            </w:pPr>
            <w:r>
              <w:rPr>
                <w:rFonts w:eastAsia="SimSun" w:hint="eastAsia"/>
                <w:b/>
                <w:sz w:val="21"/>
                <w:szCs w:val="21"/>
                <w:lang w:eastAsia="zh-CN"/>
              </w:rPr>
              <w:t>授课时间：</w:t>
            </w:r>
            <w:r>
              <w:rPr>
                <w:rFonts w:eastAsia="SimSun"/>
                <w:sz w:val="21"/>
                <w:szCs w:val="21"/>
                <w:lang w:eastAsia="zh-CN"/>
              </w:rPr>
              <w:t>1-16</w:t>
            </w:r>
            <w:r>
              <w:rPr>
                <w:rFonts w:eastAsia="SimSun" w:hint="eastAsia"/>
                <w:sz w:val="21"/>
                <w:szCs w:val="21"/>
                <w:lang w:eastAsia="zh-CN"/>
              </w:rPr>
              <w:t>周星期</w:t>
            </w:r>
            <w:r w:rsidRPr="009F4A27">
              <w:rPr>
                <w:rFonts w:ascii="新細明體" w:eastAsia="SimSun" w:hAnsi="新細明體" w:hint="eastAsia"/>
                <w:sz w:val="21"/>
                <w:szCs w:val="21"/>
                <w:lang w:eastAsia="zh-CN"/>
              </w:rPr>
              <w:t>四</w:t>
            </w:r>
            <w:r w:rsidRPr="000F5FF7">
              <w:rPr>
                <w:rFonts w:eastAsia="SimSun"/>
                <w:sz w:val="21"/>
                <w:szCs w:val="21"/>
                <w:lang w:eastAsia="zh-CN"/>
              </w:rPr>
              <w:t>(</w:t>
            </w:r>
            <w:r w:rsidRPr="000F5FF7">
              <w:rPr>
                <w:rFonts w:eastAsia="SimSun" w:hint="eastAsia"/>
                <w:sz w:val="21"/>
                <w:szCs w:val="21"/>
                <w:lang w:eastAsia="zh-CN"/>
              </w:rPr>
              <w:t>一</w:t>
            </w:r>
            <w:r w:rsidRPr="000F5FF7">
              <w:rPr>
                <w:rFonts w:eastAsia="SimSun"/>
                <w:sz w:val="21"/>
                <w:szCs w:val="21"/>
                <w:lang w:eastAsia="zh-CN"/>
              </w:rPr>
              <w:t>~</w:t>
            </w:r>
            <w:r w:rsidRPr="009F4A27">
              <w:rPr>
                <w:rFonts w:ascii="新細明體" w:eastAsia="SimSun" w:hAnsi="新細明體" w:hint="eastAsia"/>
                <w:sz w:val="21"/>
                <w:szCs w:val="21"/>
                <w:lang w:eastAsia="zh-CN"/>
              </w:rPr>
              <w:t>三</w:t>
            </w:r>
            <w:r w:rsidRPr="000F5FF7">
              <w:rPr>
                <w:rFonts w:eastAsia="SimSun" w:hint="eastAsia"/>
                <w:sz w:val="21"/>
                <w:szCs w:val="21"/>
                <w:lang w:eastAsia="zh-CN"/>
              </w:rPr>
              <w:t>节</w:t>
            </w:r>
            <w:r w:rsidRPr="000F5FF7">
              <w:rPr>
                <w:rFonts w:eastAsia="SimSun"/>
                <w:sz w:val="21"/>
                <w:szCs w:val="21"/>
                <w:lang w:eastAsia="zh-CN"/>
              </w:rPr>
              <w:t>)</w:t>
            </w:r>
          </w:p>
        </w:tc>
        <w:tc>
          <w:tcPr>
            <w:tcW w:w="4613" w:type="dxa"/>
            <w:gridSpan w:val="6"/>
            <w:vAlign w:val="center"/>
          </w:tcPr>
          <w:p w:rsidR="00E4549B" w:rsidRDefault="00E239FB">
            <w:pPr>
              <w:tabs>
                <w:tab w:val="left" w:pos="1440"/>
              </w:tabs>
              <w:spacing w:after="0" w:line="360" w:lineRule="exact"/>
              <w:rPr>
                <w:sz w:val="21"/>
                <w:szCs w:val="21"/>
                <w:lang w:eastAsia="zh-TW"/>
              </w:rPr>
            </w:pPr>
            <w:r>
              <w:rPr>
                <w:rFonts w:eastAsia="SimSun" w:hint="eastAsia"/>
                <w:b/>
                <w:sz w:val="21"/>
                <w:szCs w:val="21"/>
                <w:lang w:eastAsia="zh-CN"/>
              </w:rPr>
              <w:t>授课地点：</w:t>
            </w:r>
            <w:r w:rsidR="00274660" w:rsidRPr="00274660">
              <w:rPr>
                <w:rFonts w:eastAsia="SimSun" w:hint="eastAsia"/>
                <w:b/>
                <w:sz w:val="21"/>
                <w:szCs w:val="21"/>
                <w:lang w:eastAsia="zh-CN"/>
              </w:rPr>
              <w:t>实</w:t>
            </w:r>
            <w:r>
              <w:rPr>
                <w:rFonts w:eastAsia="SimSun"/>
                <w:b/>
                <w:sz w:val="21"/>
                <w:szCs w:val="21"/>
                <w:lang w:eastAsia="zh-CN"/>
              </w:rPr>
              <w:t>217</w:t>
            </w:r>
          </w:p>
        </w:tc>
      </w:tr>
      <w:tr w:rsidR="00E4549B" w:rsidTr="000F5FF7">
        <w:trPr>
          <w:trHeight w:val="340"/>
          <w:jc w:val="center"/>
        </w:trPr>
        <w:tc>
          <w:tcPr>
            <w:tcW w:w="12747" w:type="dxa"/>
            <w:gridSpan w:val="13"/>
            <w:vAlign w:val="center"/>
          </w:tcPr>
          <w:p w:rsidR="00E4549B" w:rsidRDefault="00E239FB">
            <w:pPr>
              <w:tabs>
                <w:tab w:val="left" w:pos="1440"/>
              </w:tabs>
              <w:spacing w:after="0" w:line="360" w:lineRule="exact"/>
              <w:rPr>
                <w:b/>
                <w:sz w:val="21"/>
                <w:szCs w:val="21"/>
                <w:lang w:eastAsia="zh-CN"/>
              </w:rPr>
            </w:pPr>
            <w:r>
              <w:rPr>
                <w:rFonts w:eastAsia="SimSun" w:hint="eastAsia"/>
                <w:b/>
                <w:sz w:val="21"/>
                <w:szCs w:val="21"/>
                <w:lang w:eastAsia="zh-CN"/>
              </w:rPr>
              <w:t>授课对象：</w:t>
            </w:r>
            <w:r>
              <w:rPr>
                <w:rFonts w:eastAsia="SimSun"/>
                <w:sz w:val="21"/>
                <w:szCs w:val="21"/>
                <w:lang w:eastAsia="zh-CN"/>
              </w:rPr>
              <w:t>201</w:t>
            </w:r>
            <w:r w:rsidRPr="009F4A27">
              <w:rPr>
                <w:rFonts w:eastAsia="SimSun"/>
                <w:sz w:val="21"/>
                <w:szCs w:val="21"/>
                <w:lang w:eastAsia="zh-CN"/>
              </w:rPr>
              <w:t>8</w:t>
            </w:r>
            <w:r w:rsidRPr="000F5FF7">
              <w:rPr>
                <w:rFonts w:eastAsia="SimSun" w:hint="eastAsia"/>
                <w:sz w:val="21"/>
                <w:szCs w:val="21"/>
                <w:lang w:eastAsia="zh-CN"/>
              </w:rPr>
              <w:t>计算机科学与技术</w:t>
            </w:r>
            <w:r w:rsidRPr="000F5FF7">
              <w:rPr>
                <w:rFonts w:eastAsia="SimSun"/>
                <w:sz w:val="21"/>
                <w:szCs w:val="21"/>
                <w:lang w:eastAsia="zh-CN"/>
              </w:rPr>
              <w:t>(</w:t>
            </w:r>
            <w:r w:rsidRPr="000F5FF7">
              <w:rPr>
                <w:rFonts w:eastAsia="SimSun" w:hint="eastAsia"/>
                <w:sz w:val="21"/>
                <w:szCs w:val="21"/>
                <w:lang w:eastAsia="zh-CN"/>
              </w:rPr>
              <w:t>跨境电商</w:t>
            </w:r>
            <w:r w:rsidRPr="000F5FF7">
              <w:rPr>
                <w:rFonts w:eastAsia="SimSun"/>
                <w:sz w:val="21"/>
                <w:szCs w:val="21"/>
                <w:lang w:eastAsia="zh-CN"/>
              </w:rPr>
              <w:t>)</w:t>
            </w:r>
            <w:r>
              <w:rPr>
                <w:rFonts w:eastAsia="SimSun"/>
                <w:sz w:val="21"/>
                <w:szCs w:val="21"/>
                <w:lang w:eastAsia="zh-CN"/>
              </w:rPr>
              <w:t>1</w:t>
            </w:r>
            <w:r>
              <w:rPr>
                <w:rFonts w:eastAsia="SimSun" w:hint="eastAsia"/>
                <w:sz w:val="21"/>
                <w:szCs w:val="21"/>
                <w:lang w:eastAsia="zh-CN"/>
              </w:rPr>
              <w:t>班</w:t>
            </w:r>
          </w:p>
        </w:tc>
      </w:tr>
      <w:tr w:rsidR="00E4549B" w:rsidTr="000F5FF7">
        <w:trPr>
          <w:trHeight w:val="340"/>
          <w:jc w:val="center"/>
        </w:trPr>
        <w:tc>
          <w:tcPr>
            <w:tcW w:w="12747" w:type="dxa"/>
            <w:gridSpan w:val="13"/>
            <w:vAlign w:val="center"/>
          </w:tcPr>
          <w:p w:rsidR="00E4549B" w:rsidRDefault="00E239FB">
            <w:pPr>
              <w:tabs>
                <w:tab w:val="left" w:pos="1440"/>
              </w:tabs>
              <w:spacing w:after="0" w:line="360" w:lineRule="exact"/>
              <w:rPr>
                <w:rFonts w:eastAsia="SimSun"/>
                <w:sz w:val="21"/>
                <w:szCs w:val="21"/>
                <w:lang w:eastAsia="zh-CN"/>
              </w:rPr>
            </w:pPr>
            <w:r>
              <w:rPr>
                <w:rFonts w:eastAsia="SimSun" w:hint="eastAsia"/>
                <w:b/>
                <w:sz w:val="21"/>
                <w:szCs w:val="21"/>
                <w:lang w:eastAsia="zh-CN"/>
              </w:rPr>
              <w:t>开课学院：</w:t>
            </w:r>
            <w:r>
              <w:rPr>
                <w:rFonts w:eastAsia="SimSun" w:hint="eastAsia"/>
                <w:sz w:val="21"/>
                <w:szCs w:val="21"/>
                <w:lang w:eastAsia="zh-CN"/>
              </w:rPr>
              <w:t>粤台产业科技学院</w:t>
            </w:r>
          </w:p>
        </w:tc>
      </w:tr>
      <w:tr w:rsidR="00E4549B" w:rsidTr="000F5FF7">
        <w:trPr>
          <w:trHeight w:val="340"/>
          <w:jc w:val="center"/>
        </w:trPr>
        <w:tc>
          <w:tcPr>
            <w:tcW w:w="12747" w:type="dxa"/>
            <w:gridSpan w:val="13"/>
            <w:vAlign w:val="center"/>
          </w:tcPr>
          <w:p w:rsidR="00E4549B" w:rsidRPr="00D36338" w:rsidRDefault="00E239FB">
            <w:pPr>
              <w:tabs>
                <w:tab w:val="left" w:pos="1440"/>
              </w:tabs>
              <w:spacing w:after="0" w:line="360" w:lineRule="exact"/>
              <w:rPr>
                <w:sz w:val="21"/>
                <w:szCs w:val="21"/>
                <w:lang w:eastAsia="zh-TW"/>
              </w:rPr>
            </w:pPr>
            <w:r>
              <w:rPr>
                <w:rFonts w:eastAsia="SimSun" w:hint="eastAsia"/>
                <w:b/>
                <w:sz w:val="21"/>
                <w:szCs w:val="21"/>
                <w:lang w:eastAsia="zh-CN"/>
              </w:rPr>
              <w:t>任课教师姓名</w:t>
            </w:r>
            <w:r>
              <w:rPr>
                <w:rFonts w:eastAsia="SimSun"/>
                <w:b/>
                <w:sz w:val="21"/>
                <w:szCs w:val="21"/>
                <w:lang w:eastAsia="zh-CN"/>
              </w:rPr>
              <w:t>/</w:t>
            </w:r>
            <w:r>
              <w:rPr>
                <w:rFonts w:eastAsia="SimSun" w:hint="eastAsia"/>
                <w:b/>
                <w:sz w:val="21"/>
                <w:szCs w:val="21"/>
                <w:lang w:eastAsia="zh-CN"/>
              </w:rPr>
              <w:t>职称：</w:t>
            </w: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r>
      <w:tr w:rsidR="00E4549B" w:rsidTr="000F5FF7">
        <w:trPr>
          <w:trHeight w:val="340"/>
          <w:jc w:val="center"/>
        </w:trPr>
        <w:tc>
          <w:tcPr>
            <w:tcW w:w="12747" w:type="dxa"/>
            <w:gridSpan w:val="13"/>
            <w:vAlign w:val="center"/>
          </w:tcPr>
          <w:p w:rsidR="00E4549B" w:rsidRDefault="00E239FB">
            <w:pPr>
              <w:tabs>
                <w:tab w:val="left" w:pos="1440"/>
              </w:tabs>
              <w:spacing w:after="0" w:line="360" w:lineRule="exact"/>
              <w:outlineLvl w:val="0"/>
              <w:rPr>
                <w:b/>
                <w:sz w:val="21"/>
                <w:szCs w:val="21"/>
                <w:lang w:eastAsia="zh-CN"/>
              </w:rPr>
            </w:pPr>
            <w:r>
              <w:rPr>
                <w:rFonts w:eastAsia="SimSun" w:hint="eastAsia"/>
                <w:b/>
                <w:sz w:val="21"/>
                <w:szCs w:val="21"/>
                <w:lang w:eastAsia="zh-CN"/>
              </w:rPr>
              <w:t>答疑时间、地点与方式：</w:t>
            </w:r>
          </w:p>
          <w:p w:rsidR="00E4549B" w:rsidRDefault="00E239FB">
            <w:pPr>
              <w:tabs>
                <w:tab w:val="left" w:pos="1440"/>
              </w:tabs>
              <w:spacing w:after="0" w:line="360" w:lineRule="exact"/>
              <w:ind w:left="280"/>
              <w:rPr>
                <w:rFonts w:eastAsia="SimSun"/>
                <w:sz w:val="21"/>
                <w:szCs w:val="21"/>
                <w:lang w:eastAsia="zh-CN"/>
              </w:rPr>
            </w:pPr>
            <w:r>
              <w:rPr>
                <w:rFonts w:eastAsia="SimSun"/>
                <w:sz w:val="21"/>
                <w:szCs w:val="21"/>
                <w:lang w:eastAsia="zh-CN"/>
              </w:rPr>
              <w:t>1.</w:t>
            </w:r>
            <w:r>
              <w:rPr>
                <w:rFonts w:eastAsia="SimSun" w:hint="eastAsia"/>
                <w:sz w:val="21"/>
                <w:szCs w:val="21"/>
                <w:lang w:eastAsia="zh-CN"/>
              </w:rPr>
              <w:t>每次</w:t>
            </w:r>
            <w:r w:rsidRPr="000F5FF7">
              <w:rPr>
                <w:rFonts w:ascii="新細明體" w:eastAsia="SimSun" w:hAnsi="新細明體" w:hint="eastAsia"/>
                <w:sz w:val="21"/>
                <w:szCs w:val="21"/>
                <w:lang w:eastAsia="zh-CN"/>
              </w:rPr>
              <w:t>上</w:t>
            </w:r>
            <w:r>
              <w:rPr>
                <w:rFonts w:eastAsia="SimSun" w:hint="eastAsia"/>
                <w:sz w:val="21"/>
                <w:szCs w:val="21"/>
                <w:lang w:eastAsia="zh-CN"/>
              </w:rPr>
              <w:t>课，采用一对一的问答方式；</w:t>
            </w:r>
          </w:p>
          <w:p w:rsidR="00E4549B" w:rsidRDefault="00E239FB">
            <w:pPr>
              <w:tabs>
                <w:tab w:val="left" w:pos="1440"/>
              </w:tabs>
              <w:spacing w:after="0" w:line="360" w:lineRule="exact"/>
              <w:ind w:left="280"/>
              <w:outlineLvl w:val="0"/>
              <w:rPr>
                <w:sz w:val="21"/>
                <w:szCs w:val="21"/>
                <w:lang w:eastAsia="zh-CN"/>
              </w:rPr>
            </w:pPr>
            <w:r>
              <w:rPr>
                <w:rFonts w:eastAsia="SimSun"/>
                <w:sz w:val="21"/>
                <w:szCs w:val="21"/>
                <w:lang w:eastAsia="zh-CN"/>
              </w:rPr>
              <w:t>2.</w:t>
            </w:r>
            <w:r>
              <w:rPr>
                <w:rFonts w:eastAsia="SimSun" w:hint="eastAsia"/>
                <w:sz w:val="21"/>
                <w:szCs w:val="21"/>
                <w:lang w:eastAsia="zh-CN"/>
              </w:rPr>
              <w:t>每次</w:t>
            </w:r>
            <w:r w:rsidRPr="000F5FF7">
              <w:rPr>
                <w:rFonts w:ascii="新細明體" w:eastAsia="SimSun" w:hAnsi="新細明體" w:hint="eastAsia"/>
                <w:sz w:val="21"/>
                <w:szCs w:val="21"/>
                <w:lang w:eastAsia="zh-CN"/>
              </w:rPr>
              <w:t>讨论</w:t>
            </w:r>
            <w:r>
              <w:rPr>
                <w:rFonts w:eastAsia="SimSun" w:hint="eastAsia"/>
                <w:sz w:val="21"/>
                <w:szCs w:val="21"/>
                <w:lang w:eastAsia="zh-CN"/>
              </w:rPr>
              <w:t>，采用集中讲解方式</w:t>
            </w:r>
          </w:p>
        </w:tc>
      </w:tr>
      <w:tr w:rsidR="00E4549B" w:rsidTr="000F5FF7">
        <w:trPr>
          <w:trHeight w:val="340"/>
          <w:jc w:val="center"/>
        </w:trPr>
        <w:tc>
          <w:tcPr>
            <w:tcW w:w="12747" w:type="dxa"/>
            <w:gridSpan w:val="13"/>
            <w:vAlign w:val="center"/>
          </w:tcPr>
          <w:p w:rsidR="00E4549B" w:rsidRDefault="00E239FB">
            <w:pPr>
              <w:tabs>
                <w:tab w:val="left" w:pos="1440"/>
              </w:tabs>
              <w:spacing w:after="0" w:line="360" w:lineRule="exact"/>
              <w:outlineLvl w:val="0"/>
              <w:rPr>
                <w:rFonts w:eastAsia="SimSun"/>
                <w:b/>
                <w:sz w:val="21"/>
                <w:szCs w:val="21"/>
                <w:lang w:eastAsia="zh-CN"/>
              </w:rPr>
            </w:pPr>
            <w:r>
              <w:rPr>
                <w:rFonts w:eastAsia="SimSun" w:hint="eastAsia"/>
                <w:b/>
                <w:bCs/>
                <w:sz w:val="21"/>
                <w:szCs w:val="21"/>
                <w:lang w:eastAsia="zh-CN"/>
              </w:rPr>
              <w:t>课程考核方式：</w:t>
            </w:r>
            <w:r>
              <w:rPr>
                <w:rFonts w:eastAsia="SimSun" w:hint="eastAsia"/>
                <w:sz w:val="21"/>
                <w:szCs w:val="21"/>
                <w:lang w:eastAsia="zh-CN"/>
              </w:rPr>
              <w:t>开卷</w:t>
            </w:r>
            <w:r>
              <w:rPr>
                <w:rFonts w:eastAsia="SimSun" w:hint="eastAsia"/>
                <w:b/>
                <w:sz w:val="21"/>
                <w:szCs w:val="21"/>
                <w:lang w:eastAsia="zh-CN"/>
              </w:rPr>
              <w:t>（）</w:t>
            </w:r>
            <w:r>
              <w:rPr>
                <w:rFonts w:eastAsia="SimSun" w:hint="eastAsia"/>
                <w:sz w:val="21"/>
                <w:szCs w:val="21"/>
                <w:lang w:eastAsia="zh-CN"/>
              </w:rPr>
              <w:t>闭卷</w:t>
            </w:r>
            <w:r>
              <w:rPr>
                <w:rFonts w:eastAsia="SimSun" w:hint="eastAsia"/>
                <w:b/>
                <w:sz w:val="21"/>
                <w:szCs w:val="21"/>
                <w:lang w:eastAsia="zh-CN"/>
              </w:rPr>
              <w:t>（）</w:t>
            </w:r>
            <w:r>
              <w:rPr>
                <w:rFonts w:eastAsia="SimSun" w:hint="eastAsia"/>
                <w:sz w:val="21"/>
                <w:szCs w:val="21"/>
                <w:lang w:eastAsia="zh-CN"/>
              </w:rPr>
              <w:t>课程论文</w:t>
            </w:r>
            <w:r>
              <w:rPr>
                <w:rFonts w:eastAsia="SimSun" w:hint="eastAsia"/>
                <w:b/>
                <w:sz w:val="21"/>
                <w:szCs w:val="21"/>
                <w:lang w:eastAsia="zh-CN"/>
              </w:rPr>
              <w:t>（）</w:t>
            </w:r>
            <w:r>
              <w:rPr>
                <w:rFonts w:eastAsia="SimSun" w:hint="eastAsia"/>
                <w:sz w:val="21"/>
                <w:szCs w:val="21"/>
                <w:lang w:eastAsia="zh-CN"/>
              </w:rPr>
              <w:t>其它</w:t>
            </w:r>
            <w:r>
              <w:rPr>
                <w:rFonts w:eastAsia="SimSun" w:hint="eastAsia"/>
                <w:b/>
                <w:sz w:val="21"/>
                <w:szCs w:val="21"/>
                <w:lang w:eastAsia="zh-CN"/>
              </w:rPr>
              <w:t>（</w:t>
            </w:r>
            <w:r w:rsidRPr="000F5FF7">
              <w:rPr>
                <w:rFonts w:ascii="Segoe UI Symbol" w:eastAsia="SimSun" w:hAnsi="Segoe UI Symbol" w:cs="Segoe UI Symbol"/>
                <w:sz w:val="21"/>
                <w:szCs w:val="21"/>
                <w:lang w:eastAsia="zh-CN"/>
              </w:rPr>
              <w:t>✔</w:t>
            </w:r>
            <w:r>
              <w:rPr>
                <w:rFonts w:eastAsia="SimSun" w:hint="eastAsia"/>
                <w:b/>
                <w:sz w:val="21"/>
                <w:szCs w:val="21"/>
                <w:lang w:eastAsia="zh-CN"/>
              </w:rPr>
              <w:t>）</w:t>
            </w:r>
            <w:r w:rsidRPr="000F5FF7">
              <w:rPr>
                <w:rFonts w:eastAsia="SimSun" w:hint="eastAsia"/>
                <w:sz w:val="21"/>
                <w:szCs w:val="21"/>
                <w:lang w:eastAsia="zh-CN"/>
              </w:rPr>
              <w:t>期末报告</w:t>
            </w:r>
          </w:p>
        </w:tc>
      </w:tr>
      <w:tr w:rsidR="00E4549B" w:rsidTr="000F5FF7">
        <w:trPr>
          <w:trHeight w:val="340"/>
          <w:jc w:val="center"/>
        </w:trPr>
        <w:tc>
          <w:tcPr>
            <w:tcW w:w="12747" w:type="dxa"/>
            <w:gridSpan w:val="13"/>
            <w:vAlign w:val="center"/>
          </w:tcPr>
          <w:p w:rsidR="00E4549B" w:rsidRDefault="00E239FB">
            <w:pPr>
              <w:tabs>
                <w:tab w:val="left" w:pos="1440"/>
              </w:tabs>
              <w:spacing w:after="0" w:line="360" w:lineRule="exact"/>
              <w:outlineLvl w:val="0"/>
              <w:rPr>
                <w:b/>
                <w:bCs/>
                <w:sz w:val="21"/>
                <w:szCs w:val="21"/>
                <w:lang w:eastAsia="zh-CN"/>
              </w:rPr>
            </w:pPr>
            <w:r>
              <w:rPr>
                <w:rFonts w:eastAsia="SimSun" w:hint="eastAsia"/>
                <w:b/>
                <w:bCs/>
                <w:sz w:val="21"/>
                <w:szCs w:val="21"/>
                <w:lang w:eastAsia="zh-CN"/>
              </w:rPr>
              <w:t>使用教材：</w:t>
            </w:r>
          </w:p>
          <w:p w:rsidR="000F5FF7" w:rsidRPr="000F5FF7" w:rsidRDefault="00E239FB">
            <w:pPr>
              <w:tabs>
                <w:tab w:val="left" w:pos="1440"/>
              </w:tabs>
              <w:spacing w:after="0" w:line="360" w:lineRule="exact"/>
              <w:outlineLvl w:val="0"/>
              <w:rPr>
                <w:rFonts w:eastAsia="SimSun"/>
                <w:b/>
                <w:bCs/>
                <w:sz w:val="21"/>
                <w:szCs w:val="21"/>
                <w:lang w:eastAsia="zh-CN"/>
              </w:rPr>
            </w:pPr>
            <w:r w:rsidRPr="000F5FF7">
              <w:rPr>
                <w:rFonts w:eastAsia="SimSun" w:hint="eastAsia"/>
                <w:b/>
                <w:bCs/>
                <w:sz w:val="21"/>
                <w:szCs w:val="21"/>
                <w:lang w:eastAsia="zh-CN"/>
              </w:rPr>
              <w:t>电子商务理论与实务</w:t>
            </w:r>
            <w:r w:rsidRPr="000F5FF7">
              <w:rPr>
                <w:rFonts w:eastAsia="SimSun"/>
                <w:b/>
                <w:bCs/>
                <w:sz w:val="21"/>
                <w:szCs w:val="21"/>
                <w:lang w:eastAsia="zh-CN"/>
              </w:rPr>
              <w:t xml:space="preserve">. </w:t>
            </w:r>
            <w:r w:rsidRPr="000F5FF7">
              <w:rPr>
                <w:rFonts w:eastAsia="SimSun" w:hint="eastAsia"/>
                <w:b/>
                <w:bCs/>
                <w:sz w:val="21"/>
                <w:szCs w:val="21"/>
                <w:lang w:eastAsia="zh-CN"/>
              </w:rPr>
              <w:t>赵礼强，荆浩，马佳，魏利峰，张森悦</w:t>
            </w:r>
            <w:r w:rsidRPr="000F5FF7">
              <w:rPr>
                <w:rFonts w:eastAsia="SimSun"/>
                <w:b/>
                <w:bCs/>
                <w:sz w:val="21"/>
                <w:szCs w:val="21"/>
                <w:lang w:eastAsia="zh-CN"/>
              </w:rPr>
              <w:t xml:space="preserve">. </w:t>
            </w:r>
            <w:r w:rsidRPr="000F5FF7">
              <w:rPr>
                <w:rFonts w:eastAsia="SimSun" w:hint="eastAsia"/>
                <w:b/>
                <w:bCs/>
                <w:sz w:val="21"/>
                <w:szCs w:val="21"/>
                <w:lang w:eastAsia="zh-CN"/>
              </w:rPr>
              <w:t>清华大学出版社</w:t>
            </w:r>
          </w:p>
          <w:p w:rsidR="00E4549B" w:rsidRDefault="00E239FB">
            <w:pPr>
              <w:tabs>
                <w:tab w:val="left" w:pos="1440"/>
              </w:tabs>
              <w:spacing w:after="0" w:line="360" w:lineRule="exact"/>
              <w:outlineLvl w:val="0"/>
              <w:rPr>
                <w:b/>
                <w:bCs/>
                <w:sz w:val="21"/>
                <w:szCs w:val="21"/>
                <w:lang w:eastAsia="zh-CN"/>
              </w:rPr>
            </w:pPr>
            <w:r>
              <w:rPr>
                <w:rFonts w:eastAsia="SimSun" w:hint="eastAsia"/>
                <w:b/>
                <w:bCs/>
                <w:sz w:val="21"/>
                <w:szCs w:val="21"/>
                <w:lang w:eastAsia="zh-CN"/>
              </w:rPr>
              <w:t>教学参考资料：</w:t>
            </w:r>
          </w:p>
          <w:p w:rsidR="009F4A27" w:rsidRPr="000343C9" w:rsidRDefault="00E239FB" w:rsidP="009F4A27">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1</w:t>
            </w:r>
            <w:r w:rsidRPr="000343C9">
              <w:rPr>
                <w:rFonts w:eastAsia="SimSun"/>
                <w:b/>
                <w:bCs/>
                <w:sz w:val="21"/>
                <w:szCs w:val="21"/>
                <w:lang w:eastAsia="zh-CN"/>
              </w:rPr>
              <w:t>.</w:t>
            </w:r>
            <w:r w:rsidRPr="000343C9">
              <w:rPr>
                <w:rFonts w:eastAsia="SimSun" w:hint="eastAsia"/>
                <w:b/>
                <w:bCs/>
                <w:sz w:val="21"/>
                <w:szCs w:val="21"/>
                <w:lang w:eastAsia="zh-CN"/>
              </w:rPr>
              <w:t>刘瑞娟</w:t>
            </w:r>
            <w:r w:rsidRPr="000343C9">
              <w:rPr>
                <w:rFonts w:eastAsia="SimSun"/>
                <w:b/>
                <w:bCs/>
                <w:sz w:val="21"/>
                <w:szCs w:val="21"/>
                <w:lang w:eastAsia="zh-CN"/>
              </w:rPr>
              <w:t>.</w:t>
            </w:r>
            <w:r w:rsidRPr="000343C9">
              <w:rPr>
                <w:rFonts w:eastAsia="SimSun" w:hint="eastAsia"/>
                <w:b/>
                <w:bCs/>
                <w:sz w:val="21"/>
                <w:szCs w:val="21"/>
                <w:lang w:eastAsia="zh-CN"/>
              </w:rPr>
              <w:t>网络营销</w:t>
            </w:r>
            <w:r w:rsidRPr="000343C9">
              <w:rPr>
                <w:rFonts w:eastAsia="SimSun"/>
                <w:b/>
                <w:bCs/>
                <w:sz w:val="21"/>
                <w:szCs w:val="21"/>
                <w:lang w:eastAsia="zh-CN"/>
              </w:rPr>
              <w:t>[M].</w:t>
            </w:r>
            <w:r w:rsidRPr="000343C9">
              <w:rPr>
                <w:rFonts w:eastAsia="SimSun" w:hint="eastAsia"/>
                <w:b/>
                <w:bCs/>
                <w:sz w:val="21"/>
                <w:szCs w:val="21"/>
                <w:lang w:eastAsia="zh-CN"/>
              </w:rPr>
              <w:t>长春：吉林大学出版社，</w:t>
            </w:r>
            <w:r w:rsidRPr="000343C9">
              <w:rPr>
                <w:rFonts w:eastAsia="SimSun"/>
                <w:b/>
                <w:bCs/>
                <w:sz w:val="21"/>
                <w:szCs w:val="21"/>
                <w:lang w:eastAsia="zh-CN"/>
              </w:rPr>
              <w:t>2015.</w:t>
            </w:r>
          </w:p>
          <w:p w:rsidR="009F4A27" w:rsidRPr="000343C9" w:rsidRDefault="00E239FB" w:rsidP="009F4A27">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2</w:t>
            </w:r>
            <w:r w:rsidRPr="000343C9">
              <w:rPr>
                <w:rFonts w:eastAsia="SimSun"/>
                <w:b/>
                <w:bCs/>
                <w:sz w:val="21"/>
                <w:szCs w:val="21"/>
                <w:lang w:eastAsia="zh-CN"/>
              </w:rPr>
              <w:t>.</w:t>
            </w:r>
            <w:r w:rsidRPr="000343C9">
              <w:rPr>
                <w:rFonts w:eastAsia="SimSun" w:hint="eastAsia"/>
                <w:b/>
                <w:bCs/>
                <w:sz w:val="21"/>
                <w:szCs w:val="21"/>
                <w:lang w:eastAsia="zh-CN"/>
              </w:rPr>
              <w:t>李仉辉</w:t>
            </w:r>
            <w:r w:rsidRPr="000343C9">
              <w:rPr>
                <w:rFonts w:eastAsia="SimSun"/>
                <w:b/>
                <w:bCs/>
                <w:sz w:val="21"/>
                <w:szCs w:val="21"/>
                <w:lang w:eastAsia="zh-CN"/>
              </w:rPr>
              <w:t>.</w:t>
            </w:r>
            <w:r w:rsidRPr="000343C9">
              <w:rPr>
                <w:rFonts w:eastAsia="SimSun" w:hint="eastAsia"/>
                <w:b/>
                <w:bCs/>
                <w:sz w:val="21"/>
                <w:szCs w:val="21"/>
                <w:lang w:eastAsia="zh-CN"/>
              </w:rPr>
              <w:t>客户关系管理</w:t>
            </w:r>
            <w:r w:rsidRPr="000343C9">
              <w:rPr>
                <w:rFonts w:eastAsia="SimSun"/>
                <w:b/>
                <w:bCs/>
                <w:sz w:val="21"/>
                <w:szCs w:val="21"/>
                <w:lang w:eastAsia="zh-CN"/>
              </w:rPr>
              <w:t>[M].</w:t>
            </w:r>
            <w:r w:rsidRPr="000343C9">
              <w:rPr>
                <w:rFonts w:eastAsia="SimSun" w:hint="eastAsia"/>
                <w:b/>
                <w:bCs/>
                <w:sz w:val="21"/>
                <w:szCs w:val="21"/>
                <w:lang w:eastAsia="zh-CN"/>
              </w:rPr>
              <w:t>上海：复旦大学出版社，</w:t>
            </w:r>
            <w:r w:rsidRPr="000343C9">
              <w:rPr>
                <w:rFonts w:eastAsia="SimSun"/>
                <w:b/>
                <w:bCs/>
                <w:sz w:val="21"/>
                <w:szCs w:val="21"/>
                <w:lang w:eastAsia="zh-CN"/>
              </w:rPr>
              <w:t>2013.</w:t>
            </w:r>
          </w:p>
          <w:p w:rsidR="009F4A27" w:rsidRPr="000343C9" w:rsidRDefault="00E239FB" w:rsidP="009F4A27">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3</w:t>
            </w:r>
            <w:r w:rsidRPr="000343C9">
              <w:rPr>
                <w:rFonts w:eastAsia="SimSun"/>
                <w:b/>
                <w:bCs/>
                <w:sz w:val="21"/>
                <w:szCs w:val="21"/>
                <w:lang w:eastAsia="zh-CN"/>
              </w:rPr>
              <w:t>.</w:t>
            </w:r>
            <w:r w:rsidRPr="000343C9">
              <w:rPr>
                <w:rFonts w:eastAsia="SimSun" w:hint="eastAsia"/>
                <w:b/>
                <w:bCs/>
                <w:sz w:val="21"/>
                <w:szCs w:val="21"/>
                <w:lang w:eastAsia="zh-CN"/>
              </w:rPr>
              <w:t>容湘萍，肖学华</w:t>
            </w:r>
            <w:r w:rsidRPr="000343C9">
              <w:rPr>
                <w:rFonts w:eastAsia="SimSun"/>
                <w:b/>
                <w:bCs/>
                <w:sz w:val="21"/>
                <w:szCs w:val="21"/>
                <w:lang w:eastAsia="zh-CN"/>
              </w:rPr>
              <w:t>.</w:t>
            </w:r>
            <w:r w:rsidRPr="000343C9">
              <w:rPr>
                <w:rFonts w:eastAsia="SimSun" w:hint="eastAsia"/>
                <w:b/>
                <w:bCs/>
                <w:sz w:val="21"/>
                <w:szCs w:val="21"/>
                <w:lang w:eastAsia="zh-CN"/>
              </w:rPr>
              <w:t>移动电子商务</w:t>
            </w:r>
            <w:r w:rsidRPr="000343C9">
              <w:rPr>
                <w:rFonts w:eastAsia="SimSun"/>
                <w:b/>
                <w:bCs/>
                <w:sz w:val="21"/>
                <w:szCs w:val="21"/>
                <w:lang w:eastAsia="zh-CN"/>
              </w:rPr>
              <w:t>[M].</w:t>
            </w:r>
            <w:r w:rsidRPr="000343C9">
              <w:rPr>
                <w:rFonts w:eastAsia="SimSun" w:hint="eastAsia"/>
                <w:b/>
                <w:bCs/>
                <w:sz w:val="21"/>
                <w:szCs w:val="21"/>
                <w:lang w:eastAsia="zh-CN"/>
              </w:rPr>
              <w:t>重庆：重庆大学出版社，</w:t>
            </w:r>
            <w:r w:rsidRPr="000343C9">
              <w:rPr>
                <w:rFonts w:eastAsia="SimSun"/>
                <w:b/>
                <w:bCs/>
                <w:sz w:val="21"/>
                <w:szCs w:val="21"/>
                <w:lang w:eastAsia="zh-CN"/>
              </w:rPr>
              <w:t>2016.</w:t>
            </w:r>
          </w:p>
          <w:p w:rsidR="009F4A27" w:rsidRDefault="00E239FB" w:rsidP="009F4A27">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4</w:t>
            </w:r>
            <w:r w:rsidRPr="000343C9">
              <w:rPr>
                <w:rFonts w:eastAsia="SimSun"/>
                <w:b/>
                <w:bCs/>
                <w:sz w:val="21"/>
                <w:szCs w:val="21"/>
                <w:lang w:eastAsia="zh-CN"/>
              </w:rPr>
              <w:t>.</w:t>
            </w:r>
            <w:r w:rsidRPr="000343C9">
              <w:rPr>
                <w:rFonts w:eastAsia="SimSun" w:hint="eastAsia"/>
                <w:b/>
                <w:bCs/>
                <w:sz w:val="21"/>
                <w:szCs w:val="21"/>
                <w:lang w:eastAsia="zh-CN"/>
              </w:rPr>
              <w:t>武亮，王跃进</w:t>
            </w:r>
            <w:r w:rsidRPr="000343C9">
              <w:rPr>
                <w:rFonts w:eastAsia="SimSun"/>
                <w:b/>
                <w:bCs/>
                <w:sz w:val="21"/>
                <w:szCs w:val="21"/>
                <w:lang w:eastAsia="zh-CN"/>
              </w:rPr>
              <w:t>.</w:t>
            </w:r>
            <w:r w:rsidRPr="000343C9">
              <w:rPr>
                <w:rFonts w:eastAsia="SimSun" w:hint="eastAsia"/>
                <w:b/>
                <w:bCs/>
                <w:sz w:val="21"/>
                <w:szCs w:val="21"/>
                <w:lang w:eastAsia="zh-CN"/>
              </w:rPr>
              <w:t>一本书搞懂跨境电商</w:t>
            </w:r>
            <w:r w:rsidRPr="000343C9">
              <w:rPr>
                <w:rFonts w:eastAsia="SimSun"/>
                <w:b/>
                <w:bCs/>
                <w:sz w:val="21"/>
                <w:szCs w:val="21"/>
                <w:lang w:eastAsia="zh-CN"/>
              </w:rPr>
              <w:t>[M].</w:t>
            </w:r>
            <w:r w:rsidRPr="000343C9">
              <w:rPr>
                <w:rFonts w:eastAsia="SimSun" w:hint="eastAsia"/>
                <w:b/>
                <w:bCs/>
                <w:sz w:val="21"/>
                <w:szCs w:val="21"/>
                <w:lang w:eastAsia="zh-CN"/>
              </w:rPr>
              <w:t>北京</w:t>
            </w:r>
            <w:r w:rsidRPr="000343C9">
              <w:rPr>
                <w:rFonts w:eastAsia="SimSun"/>
                <w:b/>
                <w:bCs/>
                <w:sz w:val="21"/>
                <w:szCs w:val="21"/>
                <w:lang w:eastAsia="zh-CN"/>
              </w:rPr>
              <w:t>:</w:t>
            </w:r>
            <w:r w:rsidRPr="000343C9">
              <w:rPr>
                <w:rFonts w:eastAsia="SimSun" w:hint="eastAsia"/>
                <w:b/>
                <w:bCs/>
                <w:sz w:val="21"/>
                <w:szCs w:val="21"/>
                <w:lang w:eastAsia="zh-CN"/>
              </w:rPr>
              <w:t>化学工业出版社，</w:t>
            </w:r>
            <w:r w:rsidRPr="000343C9">
              <w:rPr>
                <w:rFonts w:eastAsia="SimSun"/>
                <w:b/>
                <w:bCs/>
                <w:sz w:val="21"/>
                <w:szCs w:val="21"/>
                <w:lang w:eastAsia="zh-CN"/>
              </w:rPr>
              <w:t>2016.</w:t>
            </w:r>
          </w:p>
          <w:p w:rsidR="00E4549B" w:rsidRDefault="00E239FB" w:rsidP="009F4A27">
            <w:pPr>
              <w:tabs>
                <w:tab w:val="left" w:pos="1440"/>
              </w:tabs>
              <w:spacing w:after="0" w:line="360" w:lineRule="exact"/>
              <w:outlineLvl w:val="0"/>
              <w:rPr>
                <w:b/>
                <w:bCs/>
                <w:sz w:val="21"/>
                <w:szCs w:val="21"/>
                <w:lang w:eastAsia="zh-CN"/>
              </w:rPr>
            </w:pPr>
            <w:r>
              <w:rPr>
                <w:rFonts w:eastAsia="SimSun"/>
                <w:b/>
                <w:bCs/>
                <w:sz w:val="21"/>
                <w:szCs w:val="21"/>
                <w:lang w:eastAsia="zh-CN"/>
              </w:rPr>
              <w:t>5.</w:t>
            </w:r>
            <w:r w:rsidRPr="000343C9">
              <w:rPr>
                <w:rFonts w:eastAsia="SimSun"/>
                <w:b/>
                <w:bCs/>
                <w:sz w:val="21"/>
                <w:szCs w:val="21"/>
                <w:lang w:eastAsia="zh-CN"/>
              </w:rPr>
              <w:t xml:space="preserve"> </w:t>
            </w:r>
            <w:r w:rsidRPr="000343C9">
              <w:rPr>
                <w:rFonts w:eastAsia="SimSun" w:hint="eastAsia"/>
                <w:b/>
                <w:bCs/>
                <w:sz w:val="21"/>
                <w:szCs w:val="21"/>
                <w:lang w:eastAsia="zh-CN"/>
              </w:rPr>
              <w:t>马莉婷，李捷，陈宇，李云清，宋磊，林宝灯</w:t>
            </w:r>
            <w:r w:rsidRPr="000343C9">
              <w:rPr>
                <w:rFonts w:eastAsia="SimSun"/>
                <w:b/>
                <w:bCs/>
                <w:sz w:val="21"/>
                <w:szCs w:val="21"/>
                <w:lang w:eastAsia="zh-CN"/>
              </w:rPr>
              <w:t>.</w:t>
            </w:r>
            <w:r w:rsidRPr="000343C9">
              <w:rPr>
                <w:rFonts w:eastAsia="SimSun" w:hint="eastAsia"/>
                <w:b/>
                <w:bCs/>
                <w:sz w:val="21"/>
                <w:szCs w:val="21"/>
                <w:lang w:eastAsia="zh-CN"/>
              </w:rPr>
              <w:t>《电子商务概论》，北京：北京理工大学出版社，</w:t>
            </w:r>
            <w:r w:rsidRPr="000343C9">
              <w:rPr>
                <w:rFonts w:eastAsia="SimSun"/>
                <w:b/>
                <w:bCs/>
                <w:sz w:val="21"/>
                <w:szCs w:val="21"/>
                <w:lang w:eastAsia="zh-CN"/>
              </w:rPr>
              <w:t>2016</w:t>
            </w:r>
            <w:r w:rsidRPr="000343C9">
              <w:rPr>
                <w:rFonts w:eastAsia="SimSun" w:hint="eastAsia"/>
                <w:b/>
                <w:bCs/>
                <w:sz w:val="21"/>
                <w:szCs w:val="21"/>
                <w:lang w:eastAsia="zh-CN"/>
              </w:rPr>
              <w:t>年</w:t>
            </w:r>
            <w:r w:rsidRPr="000343C9">
              <w:rPr>
                <w:rFonts w:eastAsia="SimSun"/>
                <w:b/>
                <w:bCs/>
                <w:sz w:val="21"/>
                <w:szCs w:val="21"/>
                <w:lang w:eastAsia="zh-CN"/>
              </w:rPr>
              <w:t>8</w:t>
            </w:r>
            <w:r w:rsidRPr="000343C9">
              <w:rPr>
                <w:rFonts w:eastAsia="SimSun" w:hint="eastAsia"/>
                <w:b/>
                <w:bCs/>
                <w:sz w:val="21"/>
                <w:szCs w:val="21"/>
                <w:lang w:eastAsia="zh-CN"/>
              </w:rPr>
              <w:t>月</w:t>
            </w:r>
          </w:p>
        </w:tc>
      </w:tr>
      <w:tr w:rsidR="00E4549B" w:rsidTr="000F5FF7">
        <w:trPr>
          <w:trHeight w:val="340"/>
          <w:jc w:val="center"/>
        </w:trPr>
        <w:tc>
          <w:tcPr>
            <w:tcW w:w="12747" w:type="dxa"/>
            <w:gridSpan w:val="13"/>
            <w:vAlign w:val="center"/>
          </w:tcPr>
          <w:p w:rsidR="00E4549B" w:rsidRDefault="00E239FB">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课程概述</w:t>
            </w:r>
          </w:p>
          <w:p w:rsidR="000F5FF7" w:rsidRDefault="00E239FB">
            <w:pPr>
              <w:tabs>
                <w:tab w:val="left" w:pos="1440"/>
              </w:tabs>
              <w:spacing w:after="0" w:line="360" w:lineRule="exact"/>
              <w:outlineLvl w:val="0"/>
              <w:rPr>
                <w:rFonts w:eastAsia="SimSun"/>
                <w:b/>
                <w:sz w:val="21"/>
                <w:szCs w:val="21"/>
                <w:lang w:eastAsia="zh-CN"/>
              </w:rPr>
            </w:pPr>
            <w:r w:rsidRPr="000343C9">
              <w:rPr>
                <w:rFonts w:eastAsia="SimSun" w:hint="eastAsia"/>
                <w:b/>
                <w:sz w:val="21"/>
                <w:szCs w:val="21"/>
                <w:lang w:eastAsia="zh-CN"/>
              </w:rPr>
              <w:t>本课程涉及电子商务各个方面的知识，包括电子商务基础知识、电子商务技术、电子商务支付技术、电子商务安全技术、移动电子商务、网络营销及电子商务物流。通过本门课程的学习使学生对电子商务有一个较为全面的认识，为学习其它相关课程以及工作后从事贸易、经济等工作奠定必要的基础。</w:t>
            </w:r>
          </w:p>
          <w:p w:rsidR="00E4549B" w:rsidRDefault="00E239FB">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lastRenderedPageBreak/>
              <w:t>课程目标</w:t>
            </w:r>
            <w:r w:rsidR="00D36338">
              <w:rPr>
                <w:rFonts w:eastAsia="SimSun"/>
                <w:b/>
                <w:sz w:val="21"/>
                <w:szCs w:val="21"/>
                <w:lang w:eastAsia="zh-CN"/>
              </w:rPr>
              <w:t> </w:t>
            </w:r>
          </w:p>
          <w:p w:rsidR="009F4A27" w:rsidRPr="009F4A27" w:rsidRDefault="00E239FB" w:rsidP="009F4A27">
            <w:pPr>
              <w:tabs>
                <w:tab w:val="left" w:pos="1440"/>
              </w:tabs>
              <w:spacing w:after="0" w:line="360" w:lineRule="exact"/>
              <w:outlineLvl w:val="0"/>
              <w:rPr>
                <w:rFonts w:ascii="新細明體" w:hAnsi="新細明體"/>
                <w:b/>
                <w:sz w:val="21"/>
                <w:szCs w:val="21"/>
                <w:lang w:eastAsia="zh-CN"/>
              </w:rPr>
            </w:pPr>
            <w:r>
              <w:rPr>
                <w:rFonts w:eastAsia="SimSun" w:hint="eastAsia"/>
                <w:b/>
                <w:sz w:val="21"/>
                <w:szCs w:val="21"/>
                <w:lang w:eastAsia="zh-CN"/>
              </w:rPr>
              <w:t>本课程的教学目的是讲授在电子商务</w:t>
            </w:r>
            <w:r w:rsidRPr="009F4A27">
              <w:rPr>
                <w:rFonts w:ascii="新細明體" w:eastAsia="SimSun" w:hAnsi="新細明體" w:hint="eastAsia"/>
                <w:b/>
                <w:sz w:val="21"/>
                <w:szCs w:val="21"/>
                <w:lang w:eastAsia="zh-CN"/>
              </w:rPr>
              <w:t>与经营实习</w:t>
            </w:r>
            <w:r>
              <w:rPr>
                <w:rFonts w:eastAsia="SimSun" w:hint="eastAsia"/>
                <w:b/>
                <w:sz w:val="21"/>
                <w:szCs w:val="21"/>
                <w:lang w:eastAsia="zh-CN"/>
              </w:rPr>
              <w:t>中常常遇到的实际问题的解法，讲授设计和分析各种</w:t>
            </w:r>
            <w:r w:rsidRPr="000F5FF7">
              <w:rPr>
                <w:rFonts w:ascii="新細明體" w:eastAsia="SimSun" w:hAnsi="新細明體" w:hint="eastAsia"/>
                <w:b/>
                <w:sz w:val="21"/>
                <w:szCs w:val="21"/>
                <w:lang w:eastAsia="zh-CN"/>
              </w:rPr>
              <w:t>实务状况</w:t>
            </w:r>
            <w:r w:rsidR="007035E0">
              <w:rPr>
                <w:rFonts w:ascii="新細明體" w:eastAsia="SimSun" w:hAnsi="新細明體" w:hint="eastAsia"/>
                <w:b/>
                <w:sz w:val="21"/>
                <w:szCs w:val="21"/>
                <w:lang w:eastAsia="zh-CN"/>
              </w:rPr>
              <w:t>让学生</w:t>
            </w:r>
            <w:r w:rsidRPr="009F4A27">
              <w:rPr>
                <w:rFonts w:eastAsia="SimSun" w:hint="eastAsia"/>
                <w:b/>
                <w:sz w:val="21"/>
                <w:szCs w:val="21"/>
                <w:lang w:eastAsia="zh-CN"/>
              </w:rPr>
              <w:t>了解移动电子商务的概念、</w:t>
            </w:r>
            <w:r w:rsidRPr="009F4A27">
              <w:rPr>
                <w:rFonts w:eastAsia="SimSun"/>
                <w:b/>
                <w:sz w:val="21"/>
                <w:szCs w:val="21"/>
                <w:lang w:eastAsia="zh-CN"/>
              </w:rPr>
              <w:t xml:space="preserve"> </w:t>
            </w:r>
            <w:r>
              <w:rPr>
                <w:rFonts w:eastAsia="SimSun" w:hint="eastAsia"/>
                <w:b/>
                <w:sz w:val="21"/>
                <w:szCs w:val="21"/>
                <w:lang w:eastAsia="zh-CN"/>
              </w:rPr>
              <w:t>特点和发展</w:t>
            </w:r>
            <w:r w:rsidRPr="00752D70">
              <w:rPr>
                <w:rFonts w:ascii="新細明體" w:eastAsia="SimSun" w:hAnsi="新細明體" w:hint="eastAsia"/>
                <w:b/>
                <w:sz w:val="21"/>
                <w:szCs w:val="21"/>
                <w:lang w:eastAsia="zh-CN"/>
              </w:rPr>
              <w:t>，</w:t>
            </w:r>
            <w:r w:rsidRPr="009F4A27">
              <w:rPr>
                <w:rFonts w:eastAsia="SimSun" w:hint="eastAsia"/>
                <w:b/>
                <w:sz w:val="21"/>
                <w:szCs w:val="21"/>
                <w:lang w:eastAsia="zh-CN"/>
              </w:rPr>
              <w:t>能够掌握网络营销的相关概念、</w:t>
            </w:r>
            <w:r w:rsidRPr="00752D70">
              <w:rPr>
                <w:rFonts w:ascii="新細明體" w:eastAsia="SimSun" w:hAnsi="新細明體" w:hint="eastAsia"/>
                <w:b/>
                <w:sz w:val="21"/>
                <w:szCs w:val="21"/>
                <w:lang w:eastAsia="zh-CN"/>
              </w:rPr>
              <w:t>及实务的相关体验。</w:t>
            </w:r>
          </w:p>
          <w:p w:rsidR="009F4A27" w:rsidRDefault="009F4A27">
            <w:pPr>
              <w:tabs>
                <w:tab w:val="left" w:pos="1440"/>
              </w:tabs>
              <w:spacing w:after="0" w:line="360" w:lineRule="exact"/>
              <w:outlineLvl w:val="0"/>
              <w:rPr>
                <w:rFonts w:eastAsia="SimSun"/>
                <w:b/>
                <w:sz w:val="21"/>
                <w:szCs w:val="21"/>
                <w:lang w:eastAsia="zh-CN"/>
              </w:rPr>
            </w:pPr>
          </w:p>
          <w:p w:rsidR="00E4549B" w:rsidRDefault="00E239FB">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课程内容和要求</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E239FB">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这门学科的知识与技能要求分为知道、理解、掌握、学会四个层次。这四个层次的一般涵义表述如下：</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E239FB">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知道</w:t>
            </w:r>
            <w:r w:rsidRPr="000F5FF7">
              <w:rPr>
                <w:rFonts w:eastAsia="SimSun"/>
                <w:b/>
                <w:sz w:val="21"/>
                <w:szCs w:val="21"/>
                <w:lang w:eastAsia="zh-CN"/>
              </w:rPr>
              <w:t xml:space="preserve"> : </w:t>
            </w:r>
            <w:r>
              <w:rPr>
                <w:rFonts w:eastAsia="SimSun" w:hint="eastAsia"/>
                <w:b/>
                <w:sz w:val="21"/>
                <w:szCs w:val="21"/>
                <w:lang w:eastAsia="zh-CN"/>
              </w:rPr>
              <w:t>是指对这门学科和教学现象的认知。</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E239FB">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理解</w:t>
            </w:r>
            <w:r w:rsidRPr="000F5FF7">
              <w:rPr>
                <w:rFonts w:eastAsia="SimSun"/>
                <w:b/>
                <w:sz w:val="21"/>
                <w:szCs w:val="21"/>
                <w:lang w:eastAsia="zh-CN"/>
              </w:rPr>
              <w:t xml:space="preserve"> : </w:t>
            </w:r>
            <w:r>
              <w:rPr>
                <w:rFonts w:eastAsia="SimSun" w:hint="eastAsia"/>
                <w:b/>
                <w:sz w:val="21"/>
                <w:szCs w:val="21"/>
                <w:lang w:eastAsia="zh-CN"/>
              </w:rPr>
              <w:t>是指对这门学科涉及到的概念、原理、策略与技术的说明和解释，能提示所涉及到的教学现象演变过程的特征、形成原因以及教学要素之间的相互关系。</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E239FB">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掌握</w:t>
            </w:r>
            <w:r w:rsidRPr="000F5FF7">
              <w:rPr>
                <w:rFonts w:eastAsia="SimSun"/>
                <w:b/>
                <w:sz w:val="21"/>
                <w:szCs w:val="21"/>
                <w:lang w:eastAsia="zh-CN"/>
              </w:rPr>
              <w:t xml:space="preserve"> : </w:t>
            </w:r>
            <w:r>
              <w:rPr>
                <w:rFonts w:eastAsia="SimSun" w:hint="eastAsia"/>
                <w:b/>
                <w:sz w:val="21"/>
                <w:szCs w:val="21"/>
                <w:lang w:eastAsia="zh-CN"/>
              </w:rPr>
              <w:t>是指运用已理解的教学概念和原理说明、解释、类推同类教学事件和现象。</w:t>
            </w:r>
            <w:r w:rsidR="00D36338">
              <w:rPr>
                <w:rFonts w:eastAsia="SimSun"/>
                <w:b/>
                <w:sz w:val="21"/>
                <w:szCs w:val="21"/>
                <w:lang w:eastAsia="zh-CN"/>
              </w:rPr>
              <w:t> </w:t>
            </w:r>
          </w:p>
          <w:p w:rsidR="00E4549B" w:rsidRDefault="00E239FB">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学会</w:t>
            </w:r>
            <w:r w:rsidRPr="000F5FF7">
              <w:rPr>
                <w:rFonts w:eastAsia="SimSun"/>
                <w:b/>
                <w:sz w:val="21"/>
                <w:szCs w:val="21"/>
                <w:lang w:eastAsia="zh-CN"/>
              </w:rPr>
              <w:t xml:space="preserve"> : </w:t>
            </w:r>
            <w:r>
              <w:rPr>
                <w:rFonts w:eastAsia="SimSun" w:hint="eastAsia"/>
                <w:b/>
                <w:sz w:val="21"/>
                <w:szCs w:val="21"/>
                <w:lang w:eastAsia="zh-CN"/>
              </w:rPr>
              <w:t>是指能模仿或在教师指导下独立地完成某些教学知识和技能的操作任务，或能识别操作中的一般差错。</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E239FB">
            <w:pPr>
              <w:tabs>
                <w:tab w:val="left" w:pos="1440"/>
              </w:tabs>
              <w:spacing w:after="0" w:line="360" w:lineRule="exact"/>
              <w:outlineLvl w:val="0"/>
              <w:rPr>
                <w:rFonts w:eastAsia="SimSun"/>
                <w:b/>
                <w:sz w:val="21"/>
                <w:szCs w:val="21"/>
                <w:lang w:eastAsia="zh-CN"/>
              </w:rPr>
            </w:pPr>
            <w:r>
              <w:rPr>
                <w:rFonts w:eastAsia="SimSun"/>
                <w:b/>
                <w:sz w:val="21"/>
                <w:szCs w:val="21"/>
                <w:lang w:eastAsia="zh-CN"/>
              </w:rPr>
              <w:t xml:space="preserve"> </w:t>
            </w:r>
            <w:r>
              <w:rPr>
                <w:rFonts w:eastAsia="SimSun" w:hint="eastAsia"/>
                <w:b/>
                <w:sz w:val="21"/>
                <w:szCs w:val="21"/>
                <w:lang w:eastAsia="zh-CN"/>
              </w:rPr>
              <w:t>课程基本要求是</w:t>
            </w:r>
          </w:p>
          <w:p w:rsidR="00E4549B" w:rsidRDefault="00E239FB">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⑴掌握</w:t>
            </w:r>
            <w:r w:rsidRPr="000F5FF7">
              <w:rPr>
                <w:rFonts w:eastAsia="SimSun" w:hint="eastAsia"/>
                <w:b/>
                <w:sz w:val="21"/>
                <w:szCs w:val="21"/>
                <w:lang w:eastAsia="zh-CN"/>
              </w:rPr>
              <w:t>电子商务</w:t>
            </w:r>
            <w:r>
              <w:rPr>
                <w:rFonts w:eastAsia="SimSun" w:hint="eastAsia"/>
                <w:b/>
                <w:sz w:val="21"/>
                <w:szCs w:val="21"/>
                <w:lang w:eastAsia="zh-CN"/>
              </w:rPr>
              <w:t>的</w:t>
            </w:r>
            <w:r w:rsidRPr="009F4A27">
              <w:rPr>
                <w:rFonts w:ascii="新細明體" w:eastAsia="SimSun" w:hAnsi="新細明體" w:hint="eastAsia"/>
                <w:b/>
                <w:sz w:val="21"/>
                <w:szCs w:val="21"/>
                <w:lang w:eastAsia="zh-CN"/>
              </w:rPr>
              <w:t>进阶</w:t>
            </w:r>
            <w:r>
              <w:rPr>
                <w:rFonts w:eastAsia="SimSun" w:hint="eastAsia"/>
                <w:b/>
                <w:sz w:val="21"/>
                <w:szCs w:val="21"/>
                <w:lang w:eastAsia="zh-CN"/>
              </w:rPr>
              <w:t>概念和理论。</w:t>
            </w:r>
          </w:p>
          <w:p w:rsidR="00E4549B" w:rsidRPr="009F4A27" w:rsidRDefault="00E239FB" w:rsidP="009F4A27">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⑵体验</w:t>
            </w:r>
            <w:r w:rsidRPr="009F4A27">
              <w:rPr>
                <w:rFonts w:ascii="新細明體" w:eastAsia="SimSun" w:hAnsi="新細明體" w:hint="eastAsia"/>
                <w:b/>
                <w:sz w:val="21"/>
                <w:szCs w:val="21"/>
                <w:lang w:eastAsia="zh-CN"/>
              </w:rPr>
              <w:t>经营</w:t>
            </w:r>
            <w:r w:rsidRPr="00297E14">
              <w:rPr>
                <w:rFonts w:ascii="新細明體" w:eastAsia="SimSun" w:hAnsi="新細明體" w:hint="eastAsia"/>
                <w:b/>
                <w:sz w:val="21"/>
                <w:szCs w:val="21"/>
                <w:lang w:eastAsia="zh-CN"/>
              </w:rPr>
              <w:t>实务</w:t>
            </w:r>
            <w:r w:rsidRPr="000F5FF7">
              <w:rPr>
                <w:rFonts w:ascii="新細明體" w:eastAsia="SimSun" w:hAnsi="新細明體" w:hint="eastAsia"/>
                <w:b/>
                <w:sz w:val="21"/>
                <w:szCs w:val="21"/>
                <w:lang w:eastAsia="zh-CN"/>
              </w:rPr>
              <w:t>所受到的挑战</w:t>
            </w:r>
            <w:r>
              <w:rPr>
                <w:rFonts w:eastAsia="SimSun" w:hint="eastAsia"/>
                <w:b/>
                <w:sz w:val="21"/>
                <w:szCs w:val="21"/>
                <w:lang w:eastAsia="zh-CN"/>
              </w:rPr>
              <w:t>。</w:t>
            </w:r>
          </w:p>
        </w:tc>
      </w:tr>
      <w:tr w:rsidR="00E4549B" w:rsidTr="00432560">
        <w:trPr>
          <w:trHeight w:val="1124"/>
          <w:jc w:val="center"/>
        </w:trPr>
        <w:tc>
          <w:tcPr>
            <w:tcW w:w="8609" w:type="dxa"/>
            <w:gridSpan w:val="9"/>
          </w:tcPr>
          <w:p w:rsidR="00E4549B" w:rsidRDefault="00E239FB">
            <w:pPr>
              <w:tabs>
                <w:tab w:val="left" w:pos="1440"/>
              </w:tabs>
              <w:spacing w:line="360" w:lineRule="exact"/>
              <w:ind w:firstLineChars="200" w:firstLine="422"/>
              <w:outlineLvl w:val="0"/>
              <w:rPr>
                <w:b/>
                <w:szCs w:val="21"/>
                <w:lang w:eastAsia="zh-CN"/>
              </w:rPr>
            </w:pPr>
            <w:r>
              <w:rPr>
                <w:rFonts w:eastAsia="SimSun" w:hint="eastAsia"/>
                <w:b/>
                <w:sz w:val="21"/>
                <w:szCs w:val="21"/>
                <w:lang w:eastAsia="zh-CN"/>
              </w:rPr>
              <w:lastRenderedPageBreak/>
              <w:t>课程教学目标</w:t>
            </w:r>
            <w:r w:rsidR="000F5FF7">
              <w:rPr>
                <w:rFonts w:asciiTheme="minorEastAsia" w:hAnsiTheme="minorEastAsia" w:hint="eastAsia"/>
                <w:b/>
                <w:sz w:val="21"/>
                <w:szCs w:val="21"/>
                <w:lang w:eastAsia="zh-CN"/>
              </w:rPr>
              <w:t xml:space="preserve"> </w:t>
            </w:r>
          </w:p>
          <w:p w:rsidR="00E4549B" w:rsidRDefault="00E239FB">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一、知识目标：</w:t>
            </w:r>
          </w:p>
          <w:p w:rsidR="009F4A27" w:rsidRPr="009F4A27" w:rsidRDefault="00E239FB" w:rsidP="009F4A27">
            <w:pPr>
              <w:pStyle w:val="a3"/>
              <w:snapToGrid w:val="0"/>
              <w:spacing w:line="360" w:lineRule="exact"/>
              <w:ind w:right="237"/>
              <w:rPr>
                <w:rFonts w:ascii="Times New Roman" w:hAnsi="Times New Roman"/>
                <w:kern w:val="0"/>
                <w:sz w:val="21"/>
                <w:szCs w:val="21"/>
              </w:rPr>
            </w:pPr>
            <w:r w:rsidRPr="000F5FF7">
              <w:rPr>
                <w:rFonts w:ascii="新細明體" w:hAnsi="新細明體"/>
                <w:kern w:val="0"/>
                <w:sz w:val="21"/>
                <w:szCs w:val="21"/>
              </w:rPr>
              <w:t xml:space="preserve">        </w:t>
            </w:r>
            <w:r w:rsidRPr="009F4A27">
              <w:rPr>
                <w:rFonts w:ascii="Times New Roman" w:hAnsi="Times New Roman"/>
                <w:kern w:val="0"/>
                <w:sz w:val="21"/>
                <w:szCs w:val="21"/>
              </w:rPr>
              <w:t>1.</w:t>
            </w:r>
            <w:r w:rsidRPr="009F4A27">
              <w:rPr>
                <w:rFonts w:ascii="Times New Roman" w:hAnsi="Times New Roman" w:hint="eastAsia"/>
                <w:kern w:val="0"/>
                <w:sz w:val="21"/>
                <w:szCs w:val="21"/>
              </w:rPr>
              <w:t>理解带动电子商务发展的相关信息科技发展及重要议题</w:t>
            </w:r>
          </w:p>
          <w:p w:rsidR="009F4A27" w:rsidRDefault="00E239FB" w:rsidP="009F4A27">
            <w:pPr>
              <w:tabs>
                <w:tab w:val="left" w:pos="1440"/>
              </w:tabs>
              <w:spacing w:after="0" w:line="360" w:lineRule="exact"/>
              <w:ind w:firstLineChars="200" w:firstLine="420"/>
              <w:outlineLvl w:val="0"/>
              <w:rPr>
                <w:sz w:val="21"/>
                <w:szCs w:val="21"/>
              </w:rPr>
            </w:pPr>
            <w:r w:rsidRPr="00752D70">
              <w:rPr>
                <w:rFonts w:eastAsia="SimSun"/>
                <w:sz w:val="21"/>
                <w:szCs w:val="21"/>
                <w:lang w:eastAsia="zh-CN"/>
              </w:rPr>
              <w:t xml:space="preserve">    2. </w:t>
            </w:r>
            <w:r w:rsidRPr="00752D70">
              <w:rPr>
                <w:rFonts w:eastAsia="SimSun" w:hint="eastAsia"/>
                <w:sz w:val="21"/>
                <w:szCs w:val="21"/>
                <w:lang w:eastAsia="zh-CN"/>
              </w:rPr>
              <w:t>了解网络科技的快速演进为企业经营所带来的契机及冲击，以及运用于电子商务所引发的相关议题探讨</w:t>
            </w:r>
          </w:p>
          <w:p w:rsidR="00E4549B" w:rsidRDefault="00E239FB" w:rsidP="009F4A27">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二、能力目标：</w:t>
            </w:r>
          </w:p>
          <w:p w:rsidR="009F4A27" w:rsidRPr="009F4A27" w:rsidRDefault="00E239FB" w:rsidP="009F4A27">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t xml:space="preserve">    1</w:t>
            </w:r>
            <w:r w:rsidRPr="00752D70">
              <w:rPr>
                <w:rFonts w:ascii="新細明體" w:eastAsia="SimSun" w:hAnsi="新細明體" w:hint="eastAsia"/>
                <w:sz w:val="21"/>
                <w:szCs w:val="21"/>
                <w:lang w:eastAsia="zh-CN"/>
              </w:rPr>
              <w:t>、能够掌握网上购物和网上交易的流程</w:t>
            </w:r>
          </w:p>
          <w:p w:rsidR="009F4A27" w:rsidRPr="009F4A27" w:rsidRDefault="00E239FB" w:rsidP="009F4A27">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t xml:space="preserve">    2</w:t>
            </w:r>
            <w:r w:rsidRPr="00752D70">
              <w:rPr>
                <w:rFonts w:ascii="新細明體" w:eastAsia="SimSun" w:hAnsi="新細明體" w:hint="eastAsia"/>
                <w:sz w:val="21"/>
                <w:szCs w:val="21"/>
                <w:lang w:eastAsia="zh-CN"/>
              </w:rPr>
              <w:t>、能够掌握网上支付的基本操作和网上支付工具的使用；</w:t>
            </w:r>
          </w:p>
          <w:p w:rsidR="009F4A27" w:rsidRPr="009F4A27" w:rsidRDefault="00E239FB" w:rsidP="009F4A27">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t xml:space="preserve">    3</w:t>
            </w:r>
            <w:r w:rsidRPr="00752D70">
              <w:rPr>
                <w:rFonts w:ascii="新細明體" w:eastAsia="SimSun" w:hAnsi="新細明體" w:hint="eastAsia"/>
                <w:sz w:val="21"/>
                <w:szCs w:val="21"/>
                <w:lang w:eastAsia="zh-CN"/>
              </w:rPr>
              <w:t>、能够掌握网上安全技术的应用原理及使用方式</w:t>
            </w:r>
          </w:p>
          <w:p w:rsidR="009F4A27" w:rsidRPr="009F4A27" w:rsidRDefault="00E239FB" w:rsidP="009F4A27">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t xml:space="preserve">    4</w:t>
            </w:r>
            <w:r w:rsidRPr="00752D70">
              <w:rPr>
                <w:rFonts w:ascii="新細明體" w:eastAsia="SimSun" w:hAnsi="新細明體" w:hint="eastAsia"/>
                <w:sz w:val="21"/>
                <w:szCs w:val="21"/>
                <w:lang w:eastAsia="zh-CN"/>
              </w:rPr>
              <w:t>、能够掌握物流的相关概念、电子商务的各种物流模式、供应链及供应链管理的概念</w:t>
            </w:r>
          </w:p>
          <w:p w:rsidR="00752D70" w:rsidRDefault="00E239FB" w:rsidP="009F4A27">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lastRenderedPageBreak/>
              <w:t xml:space="preserve">    5</w:t>
            </w:r>
            <w:r w:rsidRPr="00752D70">
              <w:rPr>
                <w:rFonts w:ascii="新細明體" w:eastAsia="SimSun" w:hAnsi="新細明體" w:hint="eastAsia"/>
                <w:sz w:val="21"/>
                <w:szCs w:val="21"/>
                <w:lang w:eastAsia="zh-CN"/>
              </w:rPr>
              <w:t>、能够了解跨境电子商务的基本概念和特征，跨境电子商务的主要类型和主要平台；了解跨境电子商务支付的主要方式以及跨境电子商务物流的主要解决方案</w:t>
            </w:r>
          </w:p>
          <w:p w:rsidR="00E4549B" w:rsidRDefault="00E239FB" w:rsidP="009F4A27">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三、素质目标：</w:t>
            </w:r>
          </w:p>
          <w:p w:rsidR="00752D70" w:rsidRPr="00752D70" w:rsidRDefault="00E239FB" w:rsidP="00752D70">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t xml:space="preserve">    1. </w:t>
            </w:r>
            <w:r w:rsidRPr="00752D70">
              <w:rPr>
                <w:rFonts w:ascii="新細明體" w:eastAsia="SimSun" w:hAnsi="新細明體" w:hint="eastAsia"/>
                <w:sz w:val="21"/>
                <w:szCs w:val="21"/>
                <w:lang w:eastAsia="zh-CN"/>
              </w:rPr>
              <w:t>培养学生具有主动参与、积极进取、崇尚科学、探究科学的学习态度和思想意识；</w:t>
            </w:r>
          </w:p>
          <w:p w:rsidR="00752D70" w:rsidRPr="00752D70" w:rsidRDefault="00E239FB" w:rsidP="00752D70">
            <w:pPr>
              <w:tabs>
                <w:tab w:val="left" w:pos="1440"/>
              </w:tabs>
              <w:spacing w:after="0" w:line="360" w:lineRule="exact"/>
              <w:ind w:firstLineChars="200" w:firstLine="420"/>
              <w:outlineLvl w:val="0"/>
              <w:rPr>
                <w:rFonts w:ascii="新細明體" w:hAnsi="新細明體"/>
                <w:sz w:val="21"/>
                <w:szCs w:val="21"/>
                <w:lang w:eastAsia="zh-TW"/>
              </w:rPr>
            </w:pPr>
            <w:r w:rsidRPr="00752D70">
              <w:rPr>
                <w:rFonts w:ascii="新細明體" w:eastAsia="SimSun" w:hAnsi="新細明體"/>
                <w:sz w:val="21"/>
                <w:szCs w:val="21"/>
                <w:lang w:eastAsia="zh-CN"/>
              </w:rPr>
              <w:t xml:space="preserve">    2. </w:t>
            </w:r>
            <w:r w:rsidRPr="00752D70">
              <w:rPr>
                <w:rFonts w:ascii="新細明體" w:eastAsia="SimSun" w:hAnsi="新細明體" w:hint="eastAsia"/>
                <w:sz w:val="21"/>
                <w:szCs w:val="21"/>
                <w:lang w:eastAsia="zh-CN"/>
              </w:rPr>
              <w:t>养成理论联系实际、科学严谨、认真细致、实事求是的科学态度和职业道德。</w:t>
            </w:r>
          </w:p>
          <w:p w:rsidR="00E4549B" w:rsidRPr="000F5FF7" w:rsidRDefault="00E4549B" w:rsidP="000F5FF7">
            <w:pPr>
              <w:tabs>
                <w:tab w:val="left" w:pos="1440"/>
              </w:tabs>
              <w:spacing w:after="0" w:line="360" w:lineRule="exact"/>
              <w:outlineLvl w:val="0"/>
              <w:rPr>
                <w:sz w:val="21"/>
                <w:szCs w:val="21"/>
                <w:lang w:eastAsia="zh-CN"/>
              </w:rPr>
            </w:pPr>
          </w:p>
        </w:tc>
        <w:tc>
          <w:tcPr>
            <w:tcW w:w="4138" w:type="dxa"/>
            <w:gridSpan w:val="4"/>
          </w:tcPr>
          <w:p w:rsidR="00E4549B" w:rsidRDefault="00E239FB">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lastRenderedPageBreak/>
              <w:t>本课程与学生核心能力培养之间的关联</w:t>
            </w:r>
            <w:r>
              <w:rPr>
                <w:rFonts w:eastAsia="SimSun"/>
                <w:b/>
                <w:sz w:val="21"/>
                <w:szCs w:val="21"/>
                <w:lang w:eastAsia="zh-CN"/>
              </w:rPr>
              <w:t>(</w:t>
            </w:r>
            <w:r>
              <w:rPr>
                <w:rFonts w:eastAsia="SimSun" w:hint="eastAsia"/>
                <w:b/>
                <w:sz w:val="21"/>
                <w:szCs w:val="21"/>
                <w:lang w:eastAsia="zh-CN"/>
              </w:rPr>
              <w:t>授课对象为理工科专业学生的课程填写此栏）：</w:t>
            </w:r>
          </w:p>
          <w:p w:rsidR="00E4549B" w:rsidRDefault="00E4549B">
            <w:pPr>
              <w:tabs>
                <w:tab w:val="left" w:pos="1440"/>
              </w:tabs>
              <w:spacing w:after="0" w:line="360" w:lineRule="exact"/>
              <w:rPr>
                <w:rFonts w:ascii="SimSun" w:hAnsi="SimSun"/>
                <w:b/>
                <w:sz w:val="21"/>
                <w:szCs w:val="21"/>
                <w:lang w:eastAsia="zh-CN"/>
              </w:rPr>
            </w:pPr>
          </w:p>
          <w:p w:rsidR="00E4549B" w:rsidRDefault="00E239FB">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通过本专业的学习，学生应具备如下核心能力：</w:t>
            </w:r>
          </w:p>
          <w:p w:rsidR="00E4549B" w:rsidRDefault="00E239FB">
            <w:pPr>
              <w:tabs>
                <w:tab w:val="left" w:pos="1440"/>
              </w:tabs>
              <w:spacing w:after="0" w:line="360" w:lineRule="exact"/>
              <w:outlineLvl w:val="0"/>
              <w:rPr>
                <w:rFonts w:eastAsiaTheme="minorEastAsia"/>
                <w:sz w:val="21"/>
                <w:szCs w:val="21"/>
                <w:lang w:eastAsia="zh-CN"/>
              </w:rPr>
            </w:pPr>
            <w:r w:rsidRPr="00576B32">
              <w:rPr>
                <w:rFonts w:ascii="SimSun" w:eastAsia="SimSun" w:hAnsi="SimSun" w:hint="eastAsia"/>
                <w:b/>
                <w:color w:val="000000" w:themeColor="text1"/>
                <w:sz w:val="21"/>
                <w:szCs w:val="21"/>
                <w:lang w:eastAsia="zh-CN"/>
              </w:rPr>
              <w:t>□</w:t>
            </w:r>
            <w:r>
              <w:rPr>
                <w:rFonts w:eastAsiaTheme="minorEastAsia" w:hint="eastAsia"/>
                <w:sz w:val="21"/>
                <w:szCs w:val="21"/>
                <w:lang w:eastAsia="zh-CN"/>
              </w:rPr>
              <w:t>核心能力</w:t>
            </w:r>
            <w:r>
              <w:rPr>
                <w:rFonts w:eastAsiaTheme="minorEastAsia"/>
                <w:sz w:val="21"/>
                <w:szCs w:val="21"/>
                <w:lang w:eastAsia="zh-CN"/>
              </w:rPr>
              <w:t>1</w:t>
            </w:r>
            <w:r>
              <w:rPr>
                <w:rFonts w:eastAsiaTheme="minorEastAsia" w:hint="eastAsia"/>
                <w:sz w:val="21"/>
                <w:szCs w:val="21"/>
                <w:lang w:eastAsia="zh-CN"/>
              </w:rPr>
              <w:t>（交叉知识的运用能力）：具有运用数学、基础科学及计算机科学与技术相关知识的能力；</w:t>
            </w:r>
          </w:p>
          <w:p w:rsidR="00E4549B" w:rsidRDefault="00E239FB">
            <w:pPr>
              <w:tabs>
                <w:tab w:val="left" w:pos="1440"/>
              </w:tabs>
              <w:spacing w:after="0" w:line="360" w:lineRule="exact"/>
              <w:outlineLvl w:val="0"/>
              <w:rPr>
                <w:rFonts w:eastAsiaTheme="minorEastAsia"/>
                <w:sz w:val="21"/>
                <w:szCs w:val="21"/>
                <w:lang w:eastAsia="zh-CN"/>
              </w:rPr>
            </w:pPr>
            <w:r w:rsidRPr="00576B32">
              <w:rPr>
                <w:rFonts w:ascii="SimSun" w:eastAsia="SimSun" w:hAnsi="SimSun" w:hint="eastAsia"/>
                <w:b/>
                <w:color w:val="000000" w:themeColor="text1"/>
                <w:sz w:val="21"/>
                <w:szCs w:val="21"/>
                <w:lang w:eastAsia="zh-CN"/>
              </w:rPr>
              <w:t>□</w:t>
            </w:r>
            <w:r w:rsidRPr="000F5FF7">
              <w:rPr>
                <w:rFonts w:eastAsia="SimSun" w:hint="eastAsia"/>
                <w:sz w:val="21"/>
                <w:szCs w:val="21"/>
                <w:lang w:eastAsia="zh-CN"/>
              </w:rPr>
              <w:t>核心能力</w:t>
            </w:r>
            <w:r>
              <w:rPr>
                <w:rFonts w:eastAsiaTheme="minorEastAsia"/>
                <w:sz w:val="21"/>
                <w:szCs w:val="21"/>
                <w:lang w:eastAsia="zh-CN"/>
              </w:rPr>
              <w:t>2</w:t>
            </w:r>
            <w:r>
              <w:rPr>
                <w:rFonts w:eastAsiaTheme="minorEastAsia" w:hint="eastAsia"/>
                <w:sz w:val="21"/>
                <w:szCs w:val="21"/>
                <w:lang w:eastAsia="zh-CN"/>
              </w:rPr>
              <w:t>（实验与数据解读能力）：具有计算机软件开发与数据搜寻分析解释的能力；</w:t>
            </w:r>
          </w:p>
          <w:p w:rsidR="00E4549B" w:rsidRDefault="00E239FB">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lastRenderedPageBreak/>
              <w:t>■核心能力</w:t>
            </w:r>
            <w:r>
              <w:rPr>
                <w:rFonts w:eastAsiaTheme="minorEastAsia"/>
                <w:sz w:val="21"/>
                <w:szCs w:val="21"/>
                <w:lang w:eastAsia="zh-CN"/>
              </w:rPr>
              <w:t>3</w:t>
            </w:r>
            <w:r>
              <w:rPr>
                <w:rFonts w:eastAsiaTheme="minorEastAsia" w:hint="eastAsia"/>
                <w:sz w:val="21"/>
                <w:szCs w:val="21"/>
                <w:lang w:eastAsia="zh-CN"/>
              </w:rPr>
              <w:t>（技术工具的应用能力）具有计算器软件工程技术应用、数据搜集分析应用跨境电商运营知识与技能、及大数据技术的专业所需的技术、技能和使用软硬件辅助工具的能力；</w:t>
            </w:r>
          </w:p>
          <w:p w:rsidR="00E4549B" w:rsidRDefault="00E239FB">
            <w:pPr>
              <w:tabs>
                <w:tab w:val="left" w:pos="1440"/>
              </w:tabs>
              <w:spacing w:after="0" w:line="360" w:lineRule="exact"/>
              <w:outlineLvl w:val="0"/>
              <w:rPr>
                <w:rFonts w:eastAsiaTheme="minorEastAsia"/>
                <w:sz w:val="21"/>
                <w:szCs w:val="21"/>
                <w:lang w:eastAsia="zh-CN"/>
              </w:rPr>
            </w:pPr>
            <w:r w:rsidRPr="00576B32">
              <w:rPr>
                <w:rFonts w:ascii="SimSun" w:eastAsia="SimSun" w:hAnsi="SimSun" w:hint="eastAsia"/>
                <w:b/>
                <w:color w:val="000000" w:themeColor="text1"/>
                <w:sz w:val="21"/>
                <w:szCs w:val="21"/>
                <w:lang w:eastAsia="zh-CN"/>
              </w:rPr>
              <w:t>□</w:t>
            </w:r>
            <w:r w:rsidRPr="000F5FF7">
              <w:rPr>
                <w:rFonts w:eastAsia="SimSun" w:hint="eastAsia"/>
                <w:sz w:val="21"/>
                <w:szCs w:val="21"/>
                <w:lang w:eastAsia="zh-CN"/>
              </w:rPr>
              <w:t>核心能力</w:t>
            </w:r>
            <w:r>
              <w:rPr>
                <w:rFonts w:eastAsiaTheme="minorEastAsia"/>
                <w:sz w:val="21"/>
                <w:szCs w:val="21"/>
                <w:lang w:eastAsia="zh-CN"/>
              </w:rPr>
              <w:t>4</w:t>
            </w:r>
            <w:r>
              <w:rPr>
                <w:rFonts w:eastAsiaTheme="minorEastAsia" w:hint="eastAsia"/>
                <w:sz w:val="21"/>
                <w:szCs w:val="21"/>
                <w:lang w:eastAsia="zh-CN"/>
              </w:rPr>
              <w:t>（计科与大数据分析专业能力）：具有编程设计能力并能应用计算器与数据分析科技来辅助、及大数据技术分析，促进跨境电商运营的能力；</w:t>
            </w:r>
          </w:p>
          <w:p w:rsidR="00E4549B" w:rsidRDefault="00E239FB">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5</w:t>
            </w:r>
            <w:r>
              <w:rPr>
                <w:rFonts w:eastAsiaTheme="minorEastAsia" w:hint="eastAsia"/>
                <w:sz w:val="21"/>
                <w:szCs w:val="21"/>
                <w:lang w:eastAsia="zh-CN"/>
              </w:rPr>
              <w:t>（项目管理与团队合作能力）具有项目管理、有效沟通、领域整合与团队合作的能力；</w:t>
            </w:r>
          </w:p>
          <w:p w:rsidR="00E4549B" w:rsidRDefault="00E239FB">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6</w:t>
            </w:r>
            <w:r>
              <w:rPr>
                <w:rFonts w:eastAsiaTheme="minorEastAsia" w:hint="eastAsia"/>
                <w:sz w:val="21"/>
                <w:szCs w:val="21"/>
                <w:lang w:eastAsia="zh-CN"/>
              </w:rPr>
              <w:t>（解决复杂问题的能力）：具有运用计算机科学与技术理论及应用知识，整合计算机应用技术、数据分析应用及跨境电商运营专业，解决相关问题和进行研发或创新的能力；</w:t>
            </w:r>
          </w:p>
          <w:p w:rsidR="00E4549B" w:rsidRDefault="00E239FB">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7</w:t>
            </w:r>
            <w:r>
              <w:rPr>
                <w:rFonts w:eastAsiaTheme="minorEastAsia" w:hint="eastAsia"/>
                <w:sz w:val="21"/>
                <w:szCs w:val="21"/>
                <w:lang w:eastAsia="zh-CN"/>
              </w:rPr>
              <w:t>（持续学习与创新超越能力）：具有应对计算器科学与技术快速变迁的能力，培养自我持续学习的习惯与能力，了解所学专业技术对环境、社会及全球的影响，并在学习中敢于创新超越。</w:t>
            </w:r>
          </w:p>
          <w:p w:rsidR="00E4549B" w:rsidRDefault="00E239FB">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8</w:t>
            </w:r>
            <w:r>
              <w:rPr>
                <w:rFonts w:eastAsiaTheme="minorEastAsia" w:hint="eastAsia"/>
                <w:sz w:val="21"/>
                <w:szCs w:val="21"/>
                <w:lang w:eastAsia="zh-CN"/>
              </w:rPr>
              <w:t>（专业伦理、社会责任与国际视野）：具有理解职业道德、工程专业伦理、认知社会责任、国际观以及开拓全球视野及尊重多元观点的能力。</w:t>
            </w:r>
          </w:p>
          <w:p w:rsidR="00E4549B" w:rsidRDefault="00E4549B">
            <w:pPr>
              <w:tabs>
                <w:tab w:val="left" w:pos="1440"/>
              </w:tabs>
              <w:spacing w:after="0" w:line="360" w:lineRule="exact"/>
              <w:outlineLvl w:val="0"/>
              <w:rPr>
                <w:rFonts w:eastAsiaTheme="minorEastAsia"/>
                <w:sz w:val="21"/>
                <w:szCs w:val="21"/>
                <w:lang w:eastAsia="zh-CN"/>
              </w:rPr>
            </w:pPr>
          </w:p>
        </w:tc>
      </w:tr>
      <w:tr w:rsidR="00E4549B" w:rsidTr="000F5FF7">
        <w:trPr>
          <w:trHeight w:val="340"/>
          <w:jc w:val="center"/>
        </w:trPr>
        <w:tc>
          <w:tcPr>
            <w:tcW w:w="12747" w:type="dxa"/>
            <w:gridSpan w:val="13"/>
            <w:shd w:val="clear" w:color="auto" w:fill="C0C0C0"/>
            <w:vAlign w:val="center"/>
          </w:tcPr>
          <w:p w:rsidR="00E4549B" w:rsidRDefault="00E239FB">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lastRenderedPageBreak/>
              <w:t>理论教学进程表</w:t>
            </w:r>
          </w:p>
        </w:tc>
      </w:tr>
      <w:tr w:rsidR="00E4549B" w:rsidTr="00432560">
        <w:trPr>
          <w:trHeight w:val="792"/>
          <w:jc w:val="center"/>
        </w:trPr>
        <w:tc>
          <w:tcPr>
            <w:tcW w:w="707" w:type="dxa"/>
            <w:tcMar>
              <w:left w:w="28" w:type="dxa"/>
              <w:right w:w="28" w:type="dxa"/>
            </w:tcMar>
            <w:vAlign w:val="center"/>
          </w:tcPr>
          <w:p w:rsidR="00E4549B" w:rsidRDefault="00E239FB">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086" w:type="dxa"/>
            <w:tcMar>
              <w:left w:w="28" w:type="dxa"/>
              <w:right w:w="28" w:type="dxa"/>
            </w:tcMar>
            <w:vAlign w:val="center"/>
          </w:tcPr>
          <w:p w:rsidR="00E4549B" w:rsidRDefault="00E239FB">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教学主题</w:t>
            </w:r>
          </w:p>
        </w:tc>
        <w:tc>
          <w:tcPr>
            <w:tcW w:w="1597" w:type="dxa"/>
            <w:gridSpan w:val="2"/>
            <w:tcMar>
              <w:left w:w="28" w:type="dxa"/>
              <w:right w:w="28" w:type="dxa"/>
            </w:tcMar>
            <w:vAlign w:val="center"/>
          </w:tcPr>
          <w:p w:rsidR="00E4549B" w:rsidRDefault="00E239FB">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4" w:type="dxa"/>
            <w:gridSpan w:val="2"/>
            <w:tcMar>
              <w:left w:w="28" w:type="dxa"/>
              <w:right w:w="28" w:type="dxa"/>
            </w:tcMar>
            <w:vAlign w:val="center"/>
          </w:tcPr>
          <w:p w:rsidR="00E4549B" w:rsidRDefault="00E239FB">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425" w:type="dxa"/>
            <w:gridSpan w:val="3"/>
            <w:tcMar>
              <w:left w:w="28" w:type="dxa"/>
              <w:right w:w="28" w:type="dxa"/>
            </w:tcMar>
            <w:vAlign w:val="center"/>
          </w:tcPr>
          <w:p w:rsidR="00E4549B" w:rsidRDefault="00E239FB">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教学的重点、难点、课程思政融入点</w:t>
            </w:r>
          </w:p>
        </w:tc>
        <w:tc>
          <w:tcPr>
            <w:tcW w:w="1593" w:type="dxa"/>
            <w:tcMar>
              <w:left w:w="28" w:type="dxa"/>
              <w:right w:w="28" w:type="dxa"/>
            </w:tcMar>
            <w:vAlign w:val="center"/>
          </w:tcPr>
          <w:p w:rsidR="00E4549B" w:rsidRDefault="00E239FB">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教学模式</w:t>
            </w:r>
          </w:p>
          <w:p w:rsidR="00E4549B" w:rsidRPr="00432560" w:rsidRDefault="00E239FB">
            <w:pPr>
              <w:spacing w:line="360" w:lineRule="exact"/>
              <w:jc w:val="center"/>
              <w:rPr>
                <w:rFonts w:asciiTheme="minorEastAsia" w:hAnsiTheme="minorEastAsia"/>
                <w:b/>
                <w:sz w:val="21"/>
                <w:szCs w:val="21"/>
                <w:lang w:eastAsia="zh-TW"/>
              </w:rPr>
            </w:pPr>
            <w:r>
              <w:rPr>
                <w:rFonts w:asciiTheme="minorEastAsia" w:eastAsiaTheme="minorEastAsia" w:hAnsiTheme="minorEastAsia" w:hint="eastAsia"/>
                <w:b/>
                <w:sz w:val="21"/>
                <w:szCs w:val="21"/>
                <w:lang w:eastAsia="zh-CN"/>
              </w:rPr>
              <w:t>（线上</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混合式</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线下</w:t>
            </w:r>
            <w:r w:rsidRPr="00432560">
              <w:rPr>
                <w:rFonts w:asciiTheme="minorEastAsia" w:eastAsia="SimSun" w:hAnsiTheme="minorEastAsia" w:hint="eastAsia"/>
                <w:b/>
                <w:sz w:val="21"/>
                <w:szCs w:val="21"/>
                <w:lang w:eastAsia="zh-CN"/>
              </w:rPr>
              <w:t>）</w:t>
            </w:r>
          </w:p>
        </w:tc>
        <w:tc>
          <w:tcPr>
            <w:tcW w:w="1257" w:type="dxa"/>
            <w:gridSpan w:val="2"/>
            <w:tcMar>
              <w:left w:w="28" w:type="dxa"/>
              <w:right w:w="28" w:type="dxa"/>
            </w:tcMar>
            <w:vAlign w:val="center"/>
          </w:tcPr>
          <w:p w:rsidR="00E4549B" w:rsidRDefault="00E239FB">
            <w:pPr>
              <w:spacing w:after="0"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教学方法</w:t>
            </w:r>
          </w:p>
        </w:tc>
        <w:tc>
          <w:tcPr>
            <w:tcW w:w="1288" w:type="dxa"/>
            <w:tcMar>
              <w:left w:w="28" w:type="dxa"/>
              <w:right w:w="28" w:type="dxa"/>
            </w:tcMar>
            <w:vAlign w:val="center"/>
          </w:tcPr>
          <w:p w:rsidR="00E4549B" w:rsidRDefault="00E239FB">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作业安排</w:t>
            </w:r>
          </w:p>
        </w:tc>
      </w:tr>
      <w:tr w:rsidR="00752D70" w:rsidTr="00432560">
        <w:trPr>
          <w:trHeight w:val="340"/>
          <w:jc w:val="center"/>
        </w:trPr>
        <w:tc>
          <w:tcPr>
            <w:tcW w:w="707" w:type="dxa"/>
            <w:vAlign w:val="center"/>
          </w:tcPr>
          <w:p w:rsidR="00752D70" w:rsidRDefault="00E239FB" w:rsidP="00752D70">
            <w:pPr>
              <w:spacing w:line="360" w:lineRule="exact"/>
              <w:jc w:val="center"/>
              <w:rPr>
                <w:rFonts w:ascii="SimSun" w:hAnsi="SimSun"/>
                <w:szCs w:val="21"/>
                <w:lang w:eastAsia="zh-TW"/>
              </w:rPr>
            </w:pPr>
            <w:r>
              <w:rPr>
                <w:rFonts w:eastAsiaTheme="minorEastAsia"/>
                <w:sz w:val="21"/>
                <w:szCs w:val="21"/>
                <w:lang w:eastAsia="zh-CN"/>
              </w:rPr>
              <w:t>1</w:t>
            </w:r>
          </w:p>
        </w:tc>
        <w:tc>
          <w:tcPr>
            <w:tcW w:w="2086" w:type="dxa"/>
            <w:vAlign w:val="center"/>
          </w:tcPr>
          <w:p w:rsidR="00752D70" w:rsidRPr="000E1195" w:rsidRDefault="00E239FB" w:rsidP="00752D70">
            <w:pPr>
              <w:spacing w:after="0" w:line="0" w:lineRule="atLeast"/>
              <w:rPr>
                <w:rFonts w:asciiTheme="majorEastAsia" w:eastAsiaTheme="majorEastAsia" w:hAnsiTheme="majorEastAsia"/>
                <w:sz w:val="22"/>
                <w:szCs w:val="21"/>
                <w:lang w:eastAsia="zh-CN"/>
              </w:rPr>
            </w:pPr>
            <w:r w:rsidRPr="000E1195">
              <w:rPr>
                <w:rFonts w:asciiTheme="majorEastAsia" w:eastAsiaTheme="majorEastAsia" w:hAnsiTheme="majorEastAsia" w:cs="SimSun" w:hint="eastAsia"/>
                <w:color w:val="000000"/>
                <w:sz w:val="22"/>
                <w:lang w:eastAsia="zh-CN"/>
              </w:rPr>
              <w:t>电子商务认知</w:t>
            </w:r>
          </w:p>
        </w:tc>
        <w:tc>
          <w:tcPr>
            <w:tcW w:w="1597" w:type="dxa"/>
            <w:gridSpan w:val="2"/>
            <w:vAlign w:val="center"/>
          </w:tcPr>
          <w:p w:rsidR="00752D70" w:rsidRDefault="00E239FB" w:rsidP="00752D70">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752D70" w:rsidRPr="00640ED8">
              <w:rPr>
                <w:rFonts w:eastAsia="SimSun"/>
                <w:sz w:val="21"/>
                <w:szCs w:val="21"/>
                <w:lang w:eastAsia="zh-CN"/>
              </w:rPr>
              <w:t xml:space="preserve">  </w:t>
            </w:r>
          </w:p>
          <w:p w:rsidR="00752D70" w:rsidRDefault="00E239FB" w:rsidP="00752D70">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752D70" w:rsidRDefault="00173BBB" w:rsidP="00752D70">
            <w:pPr>
              <w:spacing w:after="0" w:line="360" w:lineRule="exact"/>
              <w:jc w:val="center"/>
              <w:rPr>
                <w:sz w:val="21"/>
                <w:szCs w:val="21"/>
                <w:lang w:eastAsia="zh-TW"/>
              </w:rPr>
            </w:pPr>
            <w:r>
              <w:rPr>
                <w:rFonts w:eastAsia="SimSun"/>
                <w:sz w:val="21"/>
                <w:szCs w:val="21"/>
                <w:lang w:eastAsia="zh-CN"/>
              </w:rPr>
              <w:t>2</w:t>
            </w:r>
          </w:p>
        </w:tc>
        <w:tc>
          <w:tcPr>
            <w:tcW w:w="3425" w:type="dxa"/>
            <w:gridSpan w:val="3"/>
            <w:vAlign w:val="center"/>
          </w:tcPr>
          <w:p w:rsidR="00752D70" w:rsidRPr="00E5010E" w:rsidRDefault="00E239FB" w:rsidP="00752D70">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重点：电子商务的产生和发展</w:t>
            </w:r>
            <w:r w:rsidRPr="00E5010E">
              <w:rPr>
                <w:rFonts w:ascii="新細明體" w:eastAsia="SimSun" w:hAnsi="新細明體" w:hint="eastAsia"/>
                <w:sz w:val="21"/>
                <w:szCs w:val="21"/>
                <w:lang w:eastAsia="zh-CN"/>
              </w:rPr>
              <w:t>、</w:t>
            </w:r>
            <w:r w:rsidRPr="00E5010E">
              <w:rPr>
                <w:rFonts w:ascii="SimSun" w:eastAsia="SimSun" w:hAnsi="SimSun" w:hint="eastAsia"/>
                <w:sz w:val="21"/>
                <w:szCs w:val="21"/>
                <w:lang w:eastAsia="zh-CN"/>
              </w:rPr>
              <w:t>概念及其运行</w:t>
            </w:r>
            <w:r w:rsidRPr="00E5010E">
              <w:rPr>
                <w:rFonts w:ascii="新細明體" w:eastAsia="SimSun" w:hAnsi="新細明體" w:hint="eastAsia"/>
                <w:sz w:val="21"/>
                <w:szCs w:val="21"/>
                <w:lang w:eastAsia="zh-CN"/>
              </w:rPr>
              <w:t>、</w:t>
            </w:r>
            <w:r w:rsidRPr="00E5010E">
              <w:rPr>
                <w:rFonts w:ascii="SimSun" w:eastAsia="SimSun" w:hAnsi="SimSun" w:hint="eastAsia"/>
                <w:sz w:val="21"/>
                <w:szCs w:val="21"/>
                <w:lang w:eastAsia="zh-CN"/>
              </w:rPr>
              <w:t>框架结构与业务流程</w:t>
            </w:r>
          </w:p>
          <w:p w:rsidR="00752D70" w:rsidRPr="00E5010E" w:rsidRDefault="00E239FB" w:rsidP="00752D70">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难点：了解电子商务带来的变革</w:t>
            </w:r>
          </w:p>
          <w:p w:rsidR="00752D70" w:rsidRDefault="00E239FB" w:rsidP="00752D70">
            <w:pPr>
              <w:spacing w:after="0" w:line="360" w:lineRule="exact"/>
              <w:jc w:val="left"/>
              <w:rPr>
                <w:sz w:val="21"/>
                <w:szCs w:val="21"/>
                <w:lang w:eastAsia="zh-CN"/>
              </w:rPr>
            </w:pPr>
            <w:r w:rsidRPr="00E5010E">
              <w:rPr>
                <w:rFonts w:ascii="SimSun" w:eastAsia="SimSun" w:hAnsi="SimSun" w:hint="eastAsia"/>
                <w:sz w:val="21"/>
                <w:szCs w:val="21"/>
                <w:lang w:eastAsia="zh-CN"/>
              </w:rPr>
              <w:t>课程思政融入点：掌握科学思维，为学生成长奠定科学的思想基础</w:t>
            </w:r>
          </w:p>
        </w:tc>
        <w:tc>
          <w:tcPr>
            <w:tcW w:w="1593" w:type="dxa"/>
            <w:vAlign w:val="center"/>
          </w:tcPr>
          <w:p w:rsidR="00752D70" w:rsidRPr="00576B32" w:rsidRDefault="00E239FB" w:rsidP="00752D70">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752D70" w:rsidRDefault="00E239FB" w:rsidP="00752D70">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752D70" w:rsidRPr="00CB1DE6" w:rsidRDefault="00E239FB" w:rsidP="00752D70">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173BBB">
        <w:trPr>
          <w:trHeight w:val="734"/>
          <w:jc w:val="center"/>
        </w:trPr>
        <w:tc>
          <w:tcPr>
            <w:tcW w:w="707" w:type="dxa"/>
            <w:vAlign w:val="center"/>
          </w:tcPr>
          <w:p w:rsidR="00173BBB" w:rsidRPr="00173BBB" w:rsidRDefault="00173BBB" w:rsidP="00173BBB">
            <w:pPr>
              <w:spacing w:line="360" w:lineRule="exact"/>
              <w:jc w:val="center"/>
              <w:rPr>
                <w:sz w:val="21"/>
                <w:szCs w:val="21"/>
                <w:lang w:eastAsia="zh-TW"/>
              </w:rPr>
            </w:pPr>
            <w:r>
              <w:rPr>
                <w:rFonts w:hint="eastAsia"/>
                <w:sz w:val="21"/>
                <w:szCs w:val="21"/>
                <w:lang w:eastAsia="zh-TW"/>
              </w:rPr>
              <w:t>2</w:t>
            </w:r>
          </w:p>
        </w:tc>
        <w:tc>
          <w:tcPr>
            <w:tcW w:w="2086" w:type="dxa"/>
            <w:vMerge w:val="restart"/>
            <w:vAlign w:val="center"/>
          </w:tcPr>
          <w:p w:rsidR="00173BBB" w:rsidRPr="000E1195" w:rsidRDefault="00173BBB" w:rsidP="00173BBB">
            <w:pPr>
              <w:spacing w:after="0" w:line="0" w:lineRule="atLeast"/>
              <w:rPr>
                <w:rFonts w:asciiTheme="majorEastAsia" w:eastAsiaTheme="majorEastAsia" w:hAnsiTheme="majorEastAsia" w:cs="SimSun"/>
                <w:color w:val="000000"/>
                <w:sz w:val="22"/>
                <w:lang w:eastAsia="zh-CN"/>
              </w:rPr>
            </w:pPr>
            <w:r>
              <w:rPr>
                <w:rFonts w:asciiTheme="majorEastAsia" w:eastAsiaTheme="majorEastAsia" w:hAnsiTheme="majorEastAsia" w:cs="SimSun" w:hint="eastAsia"/>
                <w:color w:val="000000"/>
                <w:sz w:val="22"/>
                <w:lang w:eastAsia="zh-CN"/>
              </w:rPr>
              <w:t>电子商务</w:t>
            </w:r>
            <w:r w:rsidRPr="00752D70">
              <w:rPr>
                <w:rFonts w:asciiTheme="majorEastAsia" w:eastAsiaTheme="majorEastAsia" w:hAnsiTheme="majorEastAsia" w:cs="SimSun" w:hint="eastAsia"/>
                <w:color w:val="000000"/>
                <w:sz w:val="22"/>
                <w:lang w:eastAsia="zh-CN"/>
              </w:rPr>
              <w:t>实务</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Pr="00D36338" w:rsidRDefault="00173BBB" w:rsidP="00173BBB">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Pr="00173BBB" w:rsidRDefault="00173BBB" w:rsidP="00173BBB">
            <w:pPr>
              <w:spacing w:after="0" w:line="360" w:lineRule="exact"/>
              <w:jc w:val="center"/>
              <w:rPr>
                <w:sz w:val="21"/>
                <w:szCs w:val="21"/>
                <w:lang w:eastAsia="zh-TW"/>
              </w:rPr>
            </w:pPr>
            <w:r>
              <w:rPr>
                <w:rFonts w:hint="eastAsia"/>
                <w:sz w:val="21"/>
                <w:szCs w:val="21"/>
                <w:lang w:eastAsia="zh-TW"/>
              </w:rPr>
              <w:t>2</w:t>
            </w:r>
          </w:p>
        </w:tc>
        <w:tc>
          <w:tcPr>
            <w:tcW w:w="3425" w:type="dxa"/>
            <w:gridSpan w:val="3"/>
            <w:vMerge w:val="restart"/>
            <w:vAlign w:val="center"/>
          </w:tcPr>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重点：电子商务</w:t>
            </w:r>
            <w:r w:rsidRPr="00752D70">
              <w:rPr>
                <w:rFonts w:ascii="SimSun" w:eastAsia="SimSun" w:hAnsi="SimSun" w:hint="eastAsia"/>
                <w:sz w:val="21"/>
                <w:szCs w:val="21"/>
                <w:lang w:eastAsia="zh-CN"/>
              </w:rPr>
              <w:t>实务</w:t>
            </w:r>
            <w:r w:rsidRPr="00E5010E">
              <w:rPr>
                <w:rFonts w:ascii="SimSun" w:eastAsia="SimSun" w:hAnsi="SimSun" w:hint="eastAsia"/>
                <w:sz w:val="21"/>
                <w:szCs w:val="21"/>
                <w:lang w:eastAsia="zh-CN"/>
              </w:rPr>
              <w:t>意义与作用</w:t>
            </w:r>
          </w:p>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难点：电子商务模式的了解</w:t>
            </w:r>
          </w:p>
          <w:p w:rsidR="00173BBB" w:rsidRDefault="00173BBB" w:rsidP="00173BBB">
            <w:pPr>
              <w:spacing w:after="0" w:line="360" w:lineRule="exact"/>
              <w:jc w:val="left"/>
              <w:rPr>
                <w:sz w:val="21"/>
                <w:szCs w:val="21"/>
                <w:lang w:eastAsia="zh-CN"/>
              </w:rPr>
            </w:pPr>
            <w:r w:rsidRPr="00E5010E">
              <w:rPr>
                <w:rFonts w:ascii="SimSun" w:eastAsia="SimSun" w:hAnsi="SimSun" w:hint="eastAsia"/>
                <w:sz w:val="21"/>
                <w:szCs w:val="21"/>
                <w:lang w:eastAsia="zh-CN"/>
              </w:rPr>
              <w:t>课程思政融入点：掌握科学思维，为学生成长奠定科学的思想基础</w:t>
            </w:r>
          </w:p>
        </w:tc>
        <w:tc>
          <w:tcPr>
            <w:tcW w:w="1593" w:type="dxa"/>
            <w:vMerge w:val="restart"/>
            <w:vAlign w:val="center"/>
          </w:tcPr>
          <w:p w:rsidR="00173BBB" w:rsidRPr="00576B32" w:rsidRDefault="00173BBB" w:rsidP="00173BBB">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340"/>
          <w:jc w:val="center"/>
        </w:trPr>
        <w:tc>
          <w:tcPr>
            <w:tcW w:w="707" w:type="dxa"/>
            <w:vAlign w:val="center"/>
          </w:tcPr>
          <w:p w:rsidR="00173BBB" w:rsidRPr="00173BBB" w:rsidRDefault="00173BBB" w:rsidP="00173BBB">
            <w:pPr>
              <w:spacing w:line="360" w:lineRule="exact"/>
              <w:jc w:val="center"/>
              <w:rPr>
                <w:sz w:val="21"/>
                <w:szCs w:val="21"/>
                <w:lang w:eastAsia="zh-TW"/>
              </w:rPr>
            </w:pPr>
            <w:r>
              <w:rPr>
                <w:rFonts w:hint="eastAsia"/>
                <w:sz w:val="21"/>
                <w:szCs w:val="21"/>
                <w:lang w:eastAsia="zh-TW"/>
              </w:rPr>
              <w:t>3</w:t>
            </w:r>
          </w:p>
        </w:tc>
        <w:tc>
          <w:tcPr>
            <w:tcW w:w="2086" w:type="dxa"/>
            <w:vMerge/>
            <w:vAlign w:val="center"/>
          </w:tcPr>
          <w:p w:rsidR="00173BBB" w:rsidRPr="000E1195" w:rsidRDefault="00173BBB" w:rsidP="00173BBB">
            <w:pPr>
              <w:spacing w:after="0" w:line="0" w:lineRule="atLeast"/>
              <w:rPr>
                <w:rFonts w:asciiTheme="majorEastAsia" w:eastAsiaTheme="majorEastAsia" w:hAnsiTheme="majorEastAsia" w:cs="SimSun"/>
                <w:color w:val="000000"/>
                <w:sz w:val="22"/>
                <w:lang w:eastAsia="zh-CN"/>
              </w:rPr>
            </w:pPr>
          </w:p>
        </w:tc>
        <w:tc>
          <w:tcPr>
            <w:tcW w:w="1597" w:type="dxa"/>
            <w:gridSpan w:val="2"/>
            <w:vMerge/>
            <w:vAlign w:val="center"/>
          </w:tcPr>
          <w:p w:rsidR="00173BBB" w:rsidRPr="00D36338" w:rsidRDefault="00173BBB" w:rsidP="00173BBB">
            <w:pPr>
              <w:spacing w:after="0"/>
              <w:jc w:val="center"/>
              <w:rPr>
                <w:rFonts w:eastAsia="SimSun"/>
                <w:sz w:val="21"/>
                <w:szCs w:val="21"/>
                <w:lang w:eastAsia="zh-CN"/>
              </w:rPr>
            </w:pPr>
          </w:p>
        </w:tc>
        <w:tc>
          <w:tcPr>
            <w:tcW w:w="794" w:type="dxa"/>
            <w:gridSpan w:val="2"/>
            <w:vAlign w:val="center"/>
          </w:tcPr>
          <w:p w:rsidR="00173BBB" w:rsidRPr="00173BBB" w:rsidRDefault="00173BBB" w:rsidP="00173BBB">
            <w:pPr>
              <w:spacing w:after="0" w:line="360" w:lineRule="exact"/>
              <w:jc w:val="center"/>
              <w:rPr>
                <w:sz w:val="21"/>
                <w:szCs w:val="21"/>
                <w:lang w:eastAsia="zh-TW"/>
              </w:rPr>
            </w:pPr>
            <w:r>
              <w:rPr>
                <w:rFonts w:hint="eastAsia"/>
                <w:sz w:val="21"/>
                <w:szCs w:val="21"/>
                <w:lang w:eastAsia="zh-TW"/>
              </w:rPr>
              <w:t>2</w:t>
            </w:r>
          </w:p>
        </w:tc>
        <w:tc>
          <w:tcPr>
            <w:tcW w:w="3425" w:type="dxa"/>
            <w:gridSpan w:val="3"/>
            <w:vMerge/>
            <w:vAlign w:val="center"/>
          </w:tcPr>
          <w:p w:rsidR="00173BBB" w:rsidRPr="00E5010E" w:rsidRDefault="00173BBB" w:rsidP="00173BBB">
            <w:pPr>
              <w:spacing w:after="0" w:line="0" w:lineRule="atLeast"/>
              <w:rPr>
                <w:rFonts w:ascii="SimSun" w:eastAsia="SimSun" w:hAnsi="SimSun"/>
                <w:sz w:val="21"/>
                <w:szCs w:val="21"/>
                <w:lang w:eastAsia="zh-CN"/>
              </w:rPr>
            </w:pPr>
          </w:p>
        </w:tc>
        <w:tc>
          <w:tcPr>
            <w:tcW w:w="1593" w:type="dxa"/>
            <w:vMerge/>
            <w:vAlign w:val="center"/>
          </w:tcPr>
          <w:p w:rsidR="00173BBB" w:rsidRPr="0005192C" w:rsidRDefault="00173BBB" w:rsidP="00173BBB">
            <w:pPr>
              <w:spacing w:line="0" w:lineRule="atLeast"/>
              <w:rPr>
                <w:rFonts w:eastAsiaTheme="minorEastAsia"/>
                <w:color w:val="000000" w:themeColor="text1"/>
                <w:sz w:val="21"/>
                <w:szCs w:val="21"/>
                <w:lang w:eastAsia="zh-CN"/>
              </w:rPr>
            </w:pPr>
          </w:p>
        </w:tc>
        <w:tc>
          <w:tcPr>
            <w:tcW w:w="1257" w:type="dxa"/>
            <w:gridSpan w:val="2"/>
            <w:vMerge/>
            <w:vAlign w:val="center"/>
          </w:tcPr>
          <w:p w:rsidR="00173BBB" w:rsidRPr="006A1C64" w:rsidRDefault="00173BBB" w:rsidP="00173BBB">
            <w:pPr>
              <w:rPr>
                <w:rFonts w:ascii="SimSun" w:eastAsia="SimSun" w:hAnsi="SimSun"/>
                <w:sz w:val="21"/>
                <w:szCs w:val="21"/>
                <w:lang w:eastAsia="zh-CN"/>
              </w:rPr>
            </w:pPr>
          </w:p>
        </w:tc>
        <w:tc>
          <w:tcPr>
            <w:tcW w:w="1288" w:type="dxa"/>
            <w:vMerge/>
            <w:vAlign w:val="center"/>
          </w:tcPr>
          <w:p w:rsidR="00173BBB" w:rsidRPr="00CB1DE6" w:rsidRDefault="00173BBB" w:rsidP="00173BBB">
            <w:pPr>
              <w:spacing w:line="0" w:lineRule="atLeast"/>
              <w:rPr>
                <w:rFonts w:eastAsiaTheme="minorEastAsia"/>
                <w:color w:val="000000" w:themeColor="text1"/>
                <w:sz w:val="21"/>
                <w:szCs w:val="21"/>
                <w:lang w:eastAsia="zh-CN"/>
              </w:rPr>
            </w:pPr>
          </w:p>
        </w:tc>
      </w:tr>
      <w:tr w:rsidR="00173BBB" w:rsidTr="00432560">
        <w:trPr>
          <w:trHeight w:val="661"/>
          <w:jc w:val="center"/>
        </w:trPr>
        <w:tc>
          <w:tcPr>
            <w:tcW w:w="707" w:type="dxa"/>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4</w:t>
            </w:r>
          </w:p>
        </w:tc>
        <w:tc>
          <w:tcPr>
            <w:tcW w:w="2086" w:type="dxa"/>
            <w:vMerge w:val="restart"/>
            <w:vAlign w:val="center"/>
          </w:tcPr>
          <w:p w:rsidR="00173BBB" w:rsidRPr="000E1195" w:rsidRDefault="00173BBB" w:rsidP="00173BBB">
            <w:pPr>
              <w:spacing w:after="0" w:line="0" w:lineRule="atLeast"/>
              <w:rPr>
                <w:rFonts w:asciiTheme="majorEastAsia" w:eastAsiaTheme="majorEastAsia" w:hAnsiTheme="majorEastAsia"/>
                <w:sz w:val="22"/>
                <w:szCs w:val="21"/>
                <w:lang w:eastAsia="zh-CN"/>
              </w:rPr>
            </w:pPr>
            <w:r w:rsidRPr="000E1195">
              <w:rPr>
                <w:rFonts w:asciiTheme="majorEastAsia" w:eastAsiaTheme="majorEastAsia" w:hAnsiTheme="majorEastAsia" w:cs="SimSun" w:hint="eastAsia"/>
                <w:color w:val="000000"/>
                <w:sz w:val="22"/>
                <w:lang w:eastAsia="zh-CN"/>
              </w:rPr>
              <w:t>电子商务安全</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Default="00173BBB" w:rsidP="00173BBB">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restart"/>
            <w:vAlign w:val="center"/>
          </w:tcPr>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重点：电子商务安全谈讨</w:t>
            </w:r>
          </w:p>
          <w:p w:rsidR="00173BBB" w:rsidRPr="00752D70" w:rsidRDefault="00173BBB" w:rsidP="00173BBB">
            <w:pPr>
              <w:spacing w:after="0" w:line="0" w:lineRule="atLeast"/>
              <w:rPr>
                <w:rFonts w:ascii="SimSun" w:hAnsi="SimSun"/>
                <w:sz w:val="21"/>
                <w:szCs w:val="21"/>
                <w:lang w:eastAsia="zh-TW"/>
              </w:rPr>
            </w:pPr>
            <w:r w:rsidRPr="00E5010E">
              <w:rPr>
                <w:rFonts w:ascii="SimSun" w:eastAsia="SimSun" w:hAnsi="SimSun" w:hint="eastAsia"/>
                <w:sz w:val="21"/>
                <w:szCs w:val="21"/>
                <w:lang w:eastAsia="zh-CN"/>
              </w:rPr>
              <w:t>难点：电子商务安全对买卖双方交易之重要性</w:t>
            </w:r>
            <w:r w:rsidRPr="00752D70">
              <w:rPr>
                <w:rFonts w:ascii="SimSun" w:eastAsia="SimSun" w:hAnsi="SimSun" w:hint="eastAsia"/>
                <w:sz w:val="21"/>
                <w:szCs w:val="21"/>
                <w:lang w:eastAsia="zh-CN"/>
              </w:rPr>
              <w:t>与相关谈判技巧</w:t>
            </w:r>
          </w:p>
          <w:p w:rsidR="00173BBB" w:rsidRPr="00E5010E" w:rsidRDefault="00173BBB" w:rsidP="00173BBB">
            <w:pPr>
              <w:spacing w:after="0" w:line="0" w:lineRule="atLeast"/>
              <w:rPr>
                <w:rFonts w:ascii="SimSun" w:eastAsia="SimSun" w:hAnsi="SimSun"/>
                <w:sz w:val="21"/>
                <w:szCs w:val="21"/>
                <w:lang w:eastAsia="zh-CN"/>
              </w:rPr>
            </w:pPr>
            <w:r w:rsidRPr="00E5010E">
              <w:rPr>
                <w:rFonts w:asciiTheme="minorEastAsia" w:eastAsiaTheme="minorEastAsia" w:hAnsiTheme="minorEastAsia" w:hint="eastAsia"/>
                <w:sz w:val="20"/>
                <w:szCs w:val="20"/>
                <w:lang w:eastAsia="zh-CN"/>
              </w:rPr>
              <w:t>课程思政融入点：</w:t>
            </w:r>
            <w:r w:rsidRPr="00E5010E">
              <w:rPr>
                <w:rFonts w:ascii="新細明體" w:eastAsia="SimSun" w:hAnsi="新細明體" w:hint="eastAsia"/>
                <w:sz w:val="20"/>
                <w:szCs w:val="20"/>
                <w:lang w:eastAsia="zh-CN"/>
              </w:rPr>
              <w:t>培育科学探索精神和创新意识</w:t>
            </w:r>
            <w:r w:rsidRPr="00E5010E">
              <w:rPr>
                <w:rFonts w:ascii="SimSun" w:eastAsia="SimSun" w:hAnsi="SimSun" w:hint="eastAsia"/>
                <w:sz w:val="20"/>
                <w:szCs w:val="20"/>
                <w:lang w:eastAsia="zh-CN"/>
              </w:rPr>
              <w:t>，培育踏实严谨、精益求精的工匠精神</w:t>
            </w:r>
          </w:p>
        </w:tc>
        <w:tc>
          <w:tcPr>
            <w:tcW w:w="1593" w:type="dxa"/>
            <w:vMerge w:val="restart"/>
            <w:vAlign w:val="center"/>
          </w:tcPr>
          <w:p w:rsidR="00173BBB" w:rsidRPr="00576B32" w:rsidRDefault="00173BBB" w:rsidP="00173BBB">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340"/>
          <w:jc w:val="center"/>
        </w:trPr>
        <w:tc>
          <w:tcPr>
            <w:tcW w:w="707" w:type="dxa"/>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5</w:t>
            </w:r>
          </w:p>
        </w:tc>
        <w:tc>
          <w:tcPr>
            <w:tcW w:w="2086" w:type="dxa"/>
            <w:vMerge/>
            <w:vAlign w:val="center"/>
          </w:tcPr>
          <w:p w:rsidR="00173BBB" w:rsidRPr="000E1195" w:rsidRDefault="00173BBB" w:rsidP="00173BBB">
            <w:pPr>
              <w:spacing w:after="0" w:line="0" w:lineRule="atLeast"/>
              <w:rPr>
                <w:rFonts w:asciiTheme="majorEastAsia" w:eastAsiaTheme="majorEastAsia" w:hAnsiTheme="majorEastAsia" w:cs="SimSun"/>
                <w:color w:val="000000"/>
                <w:sz w:val="22"/>
              </w:rPr>
            </w:pPr>
          </w:p>
        </w:tc>
        <w:tc>
          <w:tcPr>
            <w:tcW w:w="1597" w:type="dxa"/>
            <w:gridSpan w:val="2"/>
            <w:vMerge/>
            <w:vAlign w:val="center"/>
          </w:tcPr>
          <w:p w:rsidR="00173BBB" w:rsidRDefault="00173BBB" w:rsidP="00173BBB">
            <w:pPr>
              <w:spacing w:after="0"/>
              <w:jc w:val="center"/>
              <w:rPr>
                <w:rFonts w:eastAsiaTheme="minorEastAsia"/>
                <w:sz w:val="21"/>
                <w:szCs w:val="21"/>
                <w:lang w:eastAsia="zh-CN"/>
              </w:rPr>
            </w:pP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ign w:val="center"/>
          </w:tcPr>
          <w:p w:rsidR="00173BBB" w:rsidRPr="00E5010E" w:rsidRDefault="00173BBB" w:rsidP="00173BBB">
            <w:pPr>
              <w:spacing w:after="0" w:line="0" w:lineRule="atLeast"/>
              <w:rPr>
                <w:rFonts w:ascii="SimSun" w:eastAsia="SimSun" w:hAnsi="SimSun"/>
                <w:sz w:val="21"/>
                <w:szCs w:val="21"/>
                <w:lang w:eastAsia="zh-CN"/>
              </w:rPr>
            </w:pPr>
          </w:p>
        </w:tc>
        <w:tc>
          <w:tcPr>
            <w:tcW w:w="1593" w:type="dxa"/>
            <w:vMerge/>
            <w:vAlign w:val="center"/>
          </w:tcPr>
          <w:p w:rsidR="00173BBB" w:rsidRPr="00576B32" w:rsidRDefault="00173BBB" w:rsidP="00173BBB">
            <w:pPr>
              <w:spacing w:line="0" w:lineRule="atLeast"/>
              <w:rPr>
                <w:rFonts w:eastAsiaTheme="minorEastAsia"/>
                <w:color w:val="000000" w:themeColor="text1"/>
                <w:sz w:val="21"/>
                <w:szCs w:val="21"/>
                <w:lang w:eastAsia="zh-CN"/>
              </w:rPr>
            </w:pPr>
          </w:p>
        </w:tc>
        <w:tc>
          <w:tcPr>
            <w:tcW w:w="1257" w:type="dxa"/>
            <w:gridSpan w:val="2"/>
            <w:vMerge/>
            <w:vAlign w:val="center"/>
          </w:tcPr>
          <w:p w:rsidR="00173BBB" w:rsidRDefault="00173BBB" w:rsidP="00173BBB"/>
        </w:tc>
        <w:tc>
          <w:tcPr>
            <w:tcW w:w="1288" w:type="dxa"/>
            <w:vMerge/>
            <w:vAlign w:val="center"/>
          </w:tcPr>
          <w:p w:rsidR="00173BBB" w:rsidRPr="00CB1DE6" w:rsidRDefault="00173BBB" w:rsidP="00173BBB">
            <w:pPr>
              <w:spacing w:line="0" w:lineRule="atLeast"/>
              <w:rPr>
                <w:rFonts w:eastAsiaTheme="minorEastAsia"/>
                <w:color w:val="000000" w:themeColor="text1"/>
                <w:sz w:val="21"/>
                <w:szCs w:val="21"/>
                <w:lang w:eastAsia="zh-CN"/>
              </w:rPr>
            </w:pPr>
          </w:p>
        </w:tc>
      </w:tr>
      <w:tr w:rsidR="00173BBB" w:rsidTr="00432560">
        <w:trPr>
          <w:trHeight w:val="997"/>
          <w:jc w:val="center"/>
        </w:trPr>
        <w:tc>
          <w:tcPr>
            <w:tcW w:w="707" w:type="dxa"/>
            <w:vAlign w:val="center"/>
          </w:tcPr>
          <w:p w:rsidR="00173BBB" w:rsidRDefault="00173BBB" w:rsidP="00173BBB">
            <w:pPr>
              <w:spacing w:after="0" w:line="360" w:lineRule="exact"/>
              <w:jc w:val="center"/>
              <w:rPr>
                <w:rFonts w:eastAsia="SimSun"/>
                <w:sz w:val="21"/>
                <w:szCs w:val="21"/>
                <w:lang w:eastAsia="zh-CN"/>
              </w:rPr>
            </w:pPr>
            <w:r>
              <w:rPr>
                <w:rFonts w:eastAsia="SimSun"/>
                <w:sz w:val="21"/>
                <w:szCs w:val="21"/>
                <w:lang w:eastAsia="zh-CN"/>
              </w:rPr>
              <w:t>6</w:t>
            </w:r>
          </w:p>
        </w:tc>
        <w:tc>
          <w:tcPr>
            <w:tcW w:w="2086" w:type="dxa"/>
            <w:vMerge w:val="restart"/>
            <w:vAlign w:val="center"/>
          </w:tcPr>
          <w:p w:rsidR="00173BBB" w:rsidRPr="000E1195" w:rsidRDefault="00173BBB" w:rsidP="00173BBB">
            <w:pPr>
              <w:spacing w:after="0" w:line="0" w:lineRule="atLeast"/>
              <w:rPr>
                <w:rFonts w:asciiTheme="majorEastAsia" w:eastAsiaTheme="majorEastAsia" w:hAnsiTheme="majorEastAsia" w:cs="SimSun"/>
                <w:color w:val="000000"/>
                <w:sz w:val="22"/>
              </w:rPr>
            </w:pPr>
            <w:r w:rsidRPr="000E1195">
              <w:rPr>
                <w:rFonts w:asciiTheme="majorEastAsia" w:eastAsiaTheme="majorEastAsia" w:hAnsiTheme="majorEastAsia" w:cs="SimSun" w:hint="eastAsia"/>
                <w:color w:val="000000"/>
                <w:sz w:val="22"/>
                <w:lang w:eastAsia="zh-CN"/>
              </w:rPr>
              <w:t>网络营销概述</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Pr="00D36338" w:rsidRDefault="00173BBB" w:rsidP="00173BBB">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Pr="00752D70"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restart"/>
            <w:vAlign w:val="center"/>
          </w:tcPr>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重点：网络营销概述</w:t>
            </w:r>
            <w:r w:rsidRPr="00E5010E">
              <w:rPr>
                <w:rFonts w:ascii="新細明體" w:eastAsia="SimSun" w:hAnsi="新細明體" w:hint="eastAsia"/>
                <w:sz w:val="21"/>
                <w:szCs w:val="21"/>
                <w:lang w:eastAsia="zh-CN"/>
              </w:rPr>
              <w:t>、</w:t>
            </w:r>
            <w:r w:rsidRPr="00E5010E">
              <w:rPr>
                <w:rFonts w:ascii="SimSun" w:eastAsia="SimSun" w:hAnsi="SimSun" w:hint="eastAsia"/>
                <w:sz w:val="21"/>
                <w:szCs w:val="21"/>
                <w:lang w:eastAsia="zh-CN"/>
              </w:rPr>
              <w:t>网络调研与消费者行为分析</w:t>
            </w:r>
            <w:r w:rsidRPr="00E5010E">
              <w:rPr>
                <w:rFonts w:ascii="新細明體" w:eastAsia="SimSun" w:hAnsi="新細明體" w:hint="eastAsia"/>
                <w:sz w:val="21"/>
                <w:szCs w:val="21"/>
                <w:lang w:eastAsia="zh-CN"/>
              </w:rPr>
              <w:t>、</w:t>
            </w:r>
            <w:r w:rsidRPr="00E5010E">
              <w:rPr>
                <w:rFonts w:ascii="SimSun" w:eastAsia="SimSun" w:hAnsi="SimSun" w:hint="eastAsia"/>
                <w:sz w:val="21"/>
                <w:szCs w:val="21"/>
                <w:lang w:eastAsia="zh-CN"/>
              </w:rPr>
              <w:t>网络营销组合策略</w:t>
            </w:r>
          </w:p>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难点：活用网络营销常用技术手段</w:t>
            </w:r>
          </w:p>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课程思政融入点：掌握科学思维，为学生成长奠定科学的思想基础</w:t>
            </w:r>
          </w:p>
        </w:tc>
        <w:tc>
          <w:tcPr>
            <w:tcW w:w="1593" w:type="dxa"/>
            <w:vMerge w:val="restart"/>
            <w:vAlign w:val="center"/>
          </w:tcPr>
          <w:p w:rsidR="00173BBB" w:rsidRPr="00576B32" w:rsidRDefault="00173BBB" w:rsidP="00173BBB">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340"/>
          <w:jc w:val="center"/>
        </w:trPr>
        <w:tc>
          <w:tcPr>
            <w:tcW w:w="707" w:type="dxa"/>
            <w:vAlign w:val="center"/>
          </w:tcPr>
          <w:p w:rsidR="00173BBB" w:rsidRPr="00752D70" w:rsidRDefault="00173BBB" w:rsidP="00173BBB">
            <w:pPr>
              <w:spacing w:after="0" w:line="360" w:lineRule="exact"/>
              <w:jc w:val="center"/>
              <w:rPr>
                <w:sz w:val="21"/>
                <w:szCs w:val="21"/>
                <w:lang w:eastAsia="zh-TW"/>
              </w:rPr>
            </w:pPr>
            <w:r w:rsidRPr="00432560">
              <w:rPr>
                <w:rFonts w:eastAsia="SimSun"/>
                <w:sz w:val="21"/>
                <w:szCs w:val="21"/>
                <w:lang w:eastAsia="zh-CN"/>
              </w:rPr>
              <w:t>7</w:t>
            </w:r>
          </w:p>
        </w:tc>
        <w:tc>
          <w:tcPr>
            <w:tcW w:w="2086" w:type="dxa"/>
            <w:vMerge/>
            <w:vAlign w:val="center"/>
          </w:tcPr>
          <w:p w:rsidR="00173BBB" w:rsidRPr="000E1195" w:rsidRDefault="00173BBB" w:rsidP="00173BBB">
            <w:pPr>
              <w:spacing w:after="0" w:line="0" w:lineRule="atLeast"/>
              <w:rPr>
                <w:rFonts w:asciiTheme="majorEastAsia" w:eastAsiaTheme="majorEastAsia" w:hAnsiTheme="majorEastAsia" w:cs="SimSun"/>
                <w:color w:val="000000"/>
                <w:sz w:val="22"/>
              </w:rPr>
            </w:pPr>
          </w:p>
        </w:tc>
        <w:tc>
          <w:tcPr>
            <w:tcW w:w="1597" w:type="dxa"/>
            <w:gridSpan w:val="2"/>
            <w:vMerge/>
            <w:vAlign w:val="center"/>
          </w:tcPr>
          <w:p w:rsidR="00173BBB" w:rsidRPr="00D36338" w:rsidRDefault="00173BBB" w:rsidP="00173BBB">
            <w:pPr>
              <w:spacing w:after="0"/>
              <w:jc w:val="center"/>
              <w:rPr>
                <w:rFonts w:eastAsia="SimSun"/>
                <w:sz w:val="21"/>
                <w:szCs w:val="21"/>
                <w:lang w:eastAsia="zh-CN"/>
              </w:rPr>
            </w:pP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ign w:val="center"/>
          </w:tcPr>
          <w:p w:rsidR="00173BBB" w:rsidRPr="00E5010E" w:rsidRDefault="00173BBB" w:rsidP="00173BBB">
            <w:pPr>
              <w:spacing w:after="0" w:line="0" w:lineRule="atLeast"/>
              <w:rPr>
                <w:rFonts w:ascii="SimSun" w:eastAsia="SimSun" w:hAnsi="SimSun"/>
                <w:sz w:val="21"/>
                <w:szCs w:val="21"/>
                <w:lang w:eastAsia="zh-CN"/>
              </w:rPr>
            </w:pPr>
          </w:p>
        </w:tc>
        <w:tc>
          <w:tcPr>
            <w:tcW w:w="1593" w:type="dxa"/>
            <w:vMerge/>
            <w:vAlign w:val="center"/>
          </w:tcPr>
          <w:p w:rsidR="00173BBB" w:rsidRPr="00576B32" w:rsidRDefault="00173BBB" w:rsidP="00173BBB">
            <w:pPr>
              <w:spacing w:line="0" w:lineRule="atLeast"/>
              <w:rPr>
                <w:rFonts w:eastAsiaTheme="minorEastAsia"/>
                <w:color w:val="000000" w:themeColor="text1"/>
                <w:sz w:val="21"/>
                <w:szCs w:val="21"/>
                <w:lang w:eastAsia="zh-CN"/>
              </w:rPr>
            </w:pPr>
          </w:p>
        </w:tc>
        <w:tc>
          <w:tcPr>
            <w:tcW w:w="1257" w:type="dxa"/>
            <w:gridSpan w:val="2"/>
            <w:vMerge/>
            <w:vAlign w:val="center"/>
          </w:tcPr>
          <w:p w:rsidR="00173BBB" w:rsidRDefault="00173BBB" w:rsidP="00173BBB"/>
        </w:tc>
        <w:tc>
          <w:tcPr>
            <w:tcW w:w="1288" w:type="dxa"/>
            <w:vMerge/>
            <w:vAlign w:val="center"/>
          </w:tcPr>
          <w:p w:rsidR="00173BBB" w:rsidRPr="00CB1DE6" w:rsidRDefault="00173BBB" w:rsidP="00173BBB">
            <w:pPr>
              <w:spacing w:line="0" w:lineRule="atLeast"/>
              <w:rPr>
                <w:rFonts w:eastAsiaTheme="minorEastAsia"/>
                <w:color w:val="000000" w:themeColor="text1"/>
                <w:sz w:val="21"/>
                <w:szCs w:val="21"/>
                <w:lang w:eastAsia="zh-CN"/>
              </w:rPr>
            </w:pPr>
          </w:p>
        </w:tc>
      </w:tr>
      <w:tr w:rsidR="00173BBB" w:rsidTr="00432560">
        <w:trPr>
          <w:trHeight w:val="983"/>
          <w:jc w:val="center"/>
        </w:trPr>
        <w:tc>
          <w:tcPr>
            <w:tcW w:w="707" w:type="dxa"/>
            <w:vAlign w:val="center"/>
          </w:tcPr>
          <w:p w:rsidR="00173BBB" w:rsidRDefault="00173BBB" w:rsidP="00173BBB">
            <w:pPr>
              <w:spacing w:after="0" w:line="360" w:lineRule="exact"/>
              <w:jc w:val="center"/>
              <w:rPr>
                <w:sz w:val="21"/>
                <w:szCs w:val="21"/>
                <w:lang w:eastAsia="zh-TW"/>
              </w:rPr>
            </w:pPr>
            <w:r w:rsidRPr="00432560">
              <w:rPr>
                <w:rFonts w:eastAsia="SimSun"/>
                <w:sz w:val="21"/>
                <w:szCs w:val="21"/>
                <w:lang w:eastAsia="zh-CN"/>
              </w:rPr>
              <w:lastRenderedPageBreak/>
              <w:t>8</w:t>
            </w:r>
          </w:p>
        </w:tc>
        <w:tc>
          <w:tcPr>
            <w:tcW w:w="2086" w:type="dxa"/>
            <w:vAlign w:val="center"/>
          </w:tcPr>
          <w:p w:rsidR="00173BBB" w:rsidRPr="000E1195" w:rsidRDefault="00173BBB" w:rsidP="00173BBB">
            <w:pPr>
              <w:spacing w:after="0" w:line="0" w:lineRule="atLeast"/>
              <w:rPr>
                <w:rFonts w:asciiTheme="majorEastAsia" w:eastAsiaTheme="majorEastAsia" w:hAnsiTheme="majorEastAsia" w:cs="SimSun"/>
                <w:color w:val="000000"/>
                <w:sz w:val="22"/>
              </w:rPr>
            </w:pPr>
            <w:r w:rsidRPr="000E1195">
              <w:rPr>
                <w:rFonts w:asciiTheme="majorEastAsia" w:eastAsiaTheme="majorEastAsia" w:hAnsiTheme="majorEastAsia" w:cs="SimSun" w:hint="eastAsia"/>
                <w:color w:val="000000"/>
                <w:sz w:val="22"/>
                <w:lang w:eastAsia="zh-CN"/>
              </w:rPr>
              <w:t>电子商务支付</w:t>
            </w:r>
          </w:p>
        </w:tc>
        <w:tc>
          <w:tcPr>
            <w:tcW w:w="1597" w:type="dxa"/>
            <w:gridSpan w:val="2"/>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Pr="00D36338" w:rsidRDefault="00173BBB" w:rsidP="00173BBB">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Pr="008A03EF"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Align w:val="center"/>
          </w:tcPr>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重点：电子支付、电子货币、电子钱包、信用卡支付、网络银行</w:t>
            </w:r>
          </w:p>
          <w:p w:rsidR="00173BBB" w:rsidRPr="00E5010E" w:rsidRDefault="00173BBB" w:rsidP="00173BBB">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难点：网络之风险规避</w:t>
            </w:r>
          </w:p>
          <w:p w:rsidR="00173BBB" w:rsidRPr="00E5010E" w:rsidRDefault="00173BBB" w:rsidP="00173BBB">
            <w:pPr>
              <w:spacing w:after="0" w:line="0" w:lineRule="atLeast"/>
              <w:rPr>
                <w:rFonts w:ascii="SimSun" w:eastAsia="SimSun" w:hAnsi="SimSun"/>
                <w:sz w:val="21"/>
                <w:szCs w:val="21"/>
                <w:lang w:eastAsia="zh-CN"/>
              </w:rPr>
            </w:pPr>
            <w:r w:rsidRPr="00E5010E">
              <w:rPr>
                <w:rFonts w:asciiTheme="minorEastAsia" w:eastAsiaTheme="minorEastAsia" w:hAnsiTheme="minorEastAsia" w:hint="eastAsia"/>
                <w:sz w:val="20"/>
                <w:szCs w:val="20"/>
                <w:lang w:eastAsia="zh-CN"/>
              </w:rPr>
              <w:t>课程思政融入点：</w:t>
            </w:r>
            <w:r w:rsidRPr="00E5010E">
              <w:rPr>
                <w:rFonts w:ascii="新細明體" w:eastAsia="SimSun" w:hAnsi="新細明體" w:hint="eastAsia"/>
                <w:sz w:val="20"/>
                <w:szCs w:val="20"/>
                <w:lang w:eastAsia="zh-CN"/>
              </w:rPr>
              <w:t>培育科学探索精神和创新意识</w:t>
            </w:r>
            <w:r w:rsidRPr="00E5010E">
              <w:rPr>
                <w:rFonts w:ascii="SimSun" w:eastAsia="SimSun" w:hAnsi="SimSun" w:hint="eastAsia"/>
                <w:sz w:val="20"/>
                <w:szCs w:val="20"/>
                <w:lang w:eastAsia="zh-CN"/>
              </w:rPr>
              <w:t>，培育踏实严谨、精益求精的工匠精神</w:t>
            </w:r>
          </w:p>
        </w:tc>
        <w:tc>
          <w:tcPr>
            <w:tcW w:w="1593" w:type="dxa"/>
            <w:vAlign w:val="center"/>
          </w:tcPr>
          <w:p w:rsidR="00173BBB" w:rsidRPr="00BB603B" w:rsidRDefault="00173BBB" w:rsidP="00173BBB">
            <w:pPr>
              <w:spacing w:line="0" w:lineRule="atLeast"/>
              <w:rPr>
                <w:rFonts w:eastAsiaTheme="minorEastAsia"/>
                <w:b/>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173BBB">
        <w:trPr>
          <w:trHeight w:val="1501"/>
          <w:jc w:val="center"/>
        </w:trPr>
        <w:tc>
          <w:tcPr>
            <w:tcW w:w="707" w:type="dxa"/>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9</w:t>
            </w:r>
          </w:p>
        </w:tc>
        <w:tc>
          <w:tcPr>
            <w:tcW w:w="2086" w:type="dxa"/>
            <w:vMerge w:val="restart"/>
            <w:vAlign w:val="center"/>
          </w:tcPr>
          <w:p w:rsidR="00173BBB" w:rsidRPr="000E1195" w:rsidRDefault="00173BBB" w:rsidP="00173BBB">
            <w:pPr>
              <w:spacing w:after="0" w:line="0" w:lineRule="atLeast"/>
              <w:rPr>
                <w:rFonts w:asciiTheme="majorEastAsia" w:eastAsiaTheme="majorEastAsia" w:hAnsiTheme="majorEastAsia"/>
                <w:sz w:val="22"/>
                <w:szCs w:val="21"/>
                <w:lang w:eastAsia="zh-CN"/>
              </w:rPr>
            </w:pPr>
            <w:r w:rsidRPr="000E1195">
              <w:rPr>
                <w:rFonts w:asciiTheme="majorEastAsia" w:eastAsiaTheme="majorEastAsia" w:hAnsiTheme="majorEastAsia" w:cs="SimSun" w:hint="eastAsia"/>
                <w:color w:val="000000"/>
                <w:sz w:val="22"/>
                <w:lang w:eastAsia="zh-CN"/>
              </w:rPr>
              <w:t>客户关系管理</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Default="00173BBB" w:rsidP="00173BBB">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restart"/>
            <w:vAlign w:val="center"/>
          </w:tcPr>
          <w:p w:rsidR="00173BBB" w:rsidRPr="000E1195"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重点：了解客户及客户关系管理的基本知识、要素；了解客户关系管理的主要工作任务和流程；掌握客户关系管理的三个层次以及企业客户服务策略。</w:t>
            </w:r>
            <w:r w:rsidRPr="000E1195">
              <w:rPr>
                <w:rFonts w:ascii="SimSun" w:eastAsia="SimSun" w:hAnsi="SimSun"/>
                <w:sz w:val="21"/>
                <w:szCs w:val="21"/>
                <w:lang w:eastAsia="zh-CN"/>
              </w:rPr>
              <w:br/>
            </w:r>
            <w:r w:rsidRPr="000E1195">
              <w:rPr>
                <w:rFonts w:ascii="SimSun" w:eastAsia="SimSun" w:hAnsi="SimSun" w:hint="eastAsia"/>
                <w:sz w:val="21"/>
                <w:szCs w:val="21"/>
                <w:lang w:eastAsia="zh-CN"/>
              </w:rPr>
              <w:t>难点：理解电子商务满意度与忠诚度的定义，掌握提升电子商务客户忠诚度的方法。</w:t>
            </w:r>
          </w:p>
          <w:p w:rsidR="00173BBB" w:rsidRPr="00E5010E"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593" w:type="dxa"/>
            <w:vMerge w:val="restart"/>
            <w:vAlign w:val="center"/>
          </w:tcPr>
          <w:p w:rsidR="00173BBB" w:rsidRPr="00576B32" w:rsidRDefault="00173BBB" w:rsidP="00173BBB">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340"/>
          <w:jc w:val="center"/>
        </w:trPr>
        <w:tc>
          <w:tcPr>
            <w:tcW w:w="707" w:type="dxa"/>
            <w:vAlign w:val="center"/>
          </w:tcPr>
          <w:p w:rsidR="00173BBB" w:rsidRDefault="00173BBB" w:rsidP="00173BBB">
            <w:pPr>
              <w:spacing w:line="360" w:lineRule="exact"/>
              <w:jc w:val="center"/>
              <w:rPr>
                <w:sz w:val="21"/>
                <w:szCs w:val="21"/>
                <w:lang w:eastAsia="zh-TW"/>
              </w:rPr>
            </w:pPr>
            <w:r>
              <w:rPr>
                <w:rFonts w:eastAsiaTheme="minorEastAsia"/>
                <w:sz w:val="21"/>
                <w:szCs w:val="21"/>
                <w:lang w:eastAsia="zh-CN"/>
              </w:rPr>
              <w:t>1</w:t>
            </w:r>
            <w:r w:rsidRPr="000F5FF7">
              <w:rPr>
                <w:rFonts w:eastAsia="SimSun"/>
                <w:sz w:val="21"/>
                <w:szCs w:val="21"/>
                <w:lang w:eastAsia="zh-CN"/>
              </w:rPr>
              <w:t>0</w:t>
            </w:r>
          </w:p>
        </w:tc>
        <w:tc>
          <w:tcPr>
            <w:tcW w:w="2086" w:type="dxa"/>
            <w:vMerge/>
            <w:vAlign w:val="center"/>
          </w:tcPr>
          <w:p w:rsidR="00173BBB" w:rsidRPr="002E27E1" w:rsidRDefault="00173BBB" w:rsidP="00173BBB">
            <w:pPr>
              <w:spacing w:after="0" w:line="0" w:lineRule="atLeast"/>
              <w:rPr>
                <w:rFonts w:ascii="SimSun" w:eastAsia="SimSun" w:hAnsi="SimSun"/>
                <w:sz w:val="21"/>
                <w:szCs w:val="21"/>
                <w:lang w:eastAsia="zh-CN"/>
              </w:rPr>
            </w:pPr>
          </w:p>
        </w:tc>
        <w:tc>
          <w:tcPr>
            <w:tcW w:w="1597" w:type="dxa"/>
            <w:gridSpan w:val="2"/>
            <w:vMerge/>
            <w:vAlign w:val="center"/>
          </w:tcPr>
          <w:p w:rsidR="00173BBB" w:rsidRPr="000F5FF7" w:rsidRDefault="00173BBB" w:rsidP="00173BBB">
            <w:pPr>
              <w:spacing w:after="0"/>
              <w:jc w:val="center"/>
              <w:rPr>
                <w:rFonts w:eastAsia="SimSun"/>
                <w:sz w:val="21"/>
                <w:szCs w:val="21"/>
                <w:lang w:eastAsia="zh-CN"/>
              </w:rPr>
            </w:pPr>
          </w:p>
        </w:tc>
        <w:tc>
          <w:tcPr>
            <w:tcW w:w="794" w:type="dxa"/>
            <w:gridSpan w:val="2"/>
            <w:vAlign w:val="center"/>
          </w:tcPr>
          <w:p w:rsidR="00173BBB" w:rsidRPr="00D36338"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ign w:val="center"/>
          </w:tcPr>
          <w:p w:rsidR="00173BBB" w:rsidRPr="00E5010E" w:rsidRDefault="00173BBB" w:rsidP="00173BBB">
            <w:pPr>
              <w:spacing w:after="0" w:line="0" w:lineRule="atLeast"/>
              <w:rPr>
                <w:rFonts w:ascii="SimSun" w:eastAsia="SimSun" w:hAnsi="SimSun"/>
                <w:sz w:val="21"/>
                <w:szCs w:val="21"/>
                <w:lang w:eastAsia="zh-CN"/>
              </w:rPr>
            </w:pPr>
          </w:p>
        </w:tc>
        <w:tc>
          <w:tcPr>
            <w:tcW w:w="1593" w:type="dxa"/>
            <w:vMerge/>
            <w:vAlign w:val="center"/>
          </w:tcPr>
          <w:p w:rsidR="00173BBB" w:rsidRPr="00E5010E" w:rsidRDefault="00173BBB" w:rsidP="00173BBB">
            <w:pPr>
              <w:spacing w:line="360" w:lineRule="exact"/>
              <w:jc w:val="center"/>
              <w:rPr>
                <w:rFonts w:asciiTheme="minorEastAsia" w:eastAsiaTheme="minorEastAsia" w:hAnsiTheme="minorEastAsia"/>
                <w:b/>
                <w:color w:val="000000" w:themeColor="text1"/>
                <w:sz w:val="21"/>
                <w:szCs w:val="21"/>
                <w:lang w:eastAsia="zh-CN"/>
              </w:rPr>
            </w:pPr>
          </w:p>
        </w:tc>
        <w:tc>
          <w:tcPr>
            <w:tcW w:w="1257" w:type="dxa"/>
            <w:gridSpan w:val="2"/>
            <w:vMerge/>
            <w:vAlign w:val="center"/>
          </w:tcPr>
          <w:p w:rsidR="00173BBB" w:rsidRPr="00E5010E" w:rsidRDefault="00173BBB" w:rsidP="00173BBB">
            <w:pPr>
              <w:spacing w:after="0" w:line="360" w:lineRule="exact"/>
              <w:jc w:val="center"/>
              <w:rPr>
                <w:rFonts w:asciiTheme="minorEastAsia" w:eastAsiaTheme="minorEastAsia" w:hAnsiTheme="minorEastAsia"/>
                <w:b/>
                <w:color w:val="000000" w:themeColor="text1"/>
                <w:sz w:val="21"/>
                <w:szCs w:val="21"/>
              </w:rPr>
            </w:pPr>
          </w:p>
        </w:tc>
        <w:tc>
          <w:tcPr>
            <w:tcW w:w="1288" w:type="dxa"/>
            <w:vMerge/>
            <w:vAlign w:val="center"/>
          </w:tcPr>
          <w:p w:rsidR="00173BBB" w:rsidRPr="003403E2" w:rsidRDefault="00173BBB" w:rsidP="00173BBB">
            <w:pPr>
              <w:spacing w:after="0" w:line="360" w:lineRule="exact"/>
              <w:jc w:val="center"/>
              <w:rPr>
                <w:rFonts w:asciiTheme="minorEastAsia" w:eastAsiaTheme="minorEastAsia" w:hAnsiTheme="minorEastAsia"/>
                <w:b/>
                <w:sz w:val="21"/>
                <w:szCs w:val="21"/>
              </w:rPr>
            </w:pPr>
          </w:p>
        </w:tc>
      </w:tr>
      <w:tr w:rsidR="00173BBB" w:rsidTr="00432560">
        <w:trPr>
          <w:trHeight w:val="996"/>
          <w:jc w:val="center"/>
        </w:trPr>
        <w:tc>
          <w:tcPr>
            <w:tcW w:w="707" w:type="dxa"/>
            <w:vAlign w:val="center"/>
          </w:tcPr>
          <w:p w:rsidR="00173BBB" w:rsidRDefault="00173BBB" w:rsidP="00173BBB">
            <w:pPr>
              <w:spacing w:line="360" w:lineRule="exact"/>
              <w:jc w:val="center"/>
              <w:rPr>
                <w:rFonts w:eastAsiaTheme="minorEastAsia"/>
                <w:sz w:val="21"/>
                <w:szCs w:val="21"/>
                <w:lang w:eastAsia="zh-CN"/>
              </w:rPr>
            </w:pPr>
            <w:r w:rsidRPr="000F5FF7">
              <w:rPr>
                <w:rFonts w:eastAsia="SimSun"/>
                <w:sz w:val="21"/>
                <w:szCs w:val="21"/>
                <w:lang w:eastAsia="zh-CN"/>
              </w:rPr>
              <w:t>11</w:t>
            </w:r>
          </w:p>
        </w:tc>
        <w:tc>
          <w:tcPr>
            <w:tcW w:w="2086" w:type="dxa"/>
            <w:vMerge w:val="restart"/>
            <w:vAlign w:val="center"/>
          </w:tcPr>
          <w:p w:rsidR="00173BBB" w:rsidRPr="002E27E1" w:rsidRDefault="00173BBB" w:rsidP="00173BBB">
            <w:pPr>
              <w:spacing w:after="0" w:line="0" w:lineRule="atLeast"/>
              <w:rPr>
                <w:rFonts w:ascii="SimSun" w:eastAsia="SimSun" w:hAnsi="SimSun"/>
                <w:sz w:val="21"/>
                <w:szCs w:val="21"/>
                <w:lang w:eastAsia="zh-CN"/>
              </w:rPr>
            </w:pPr>
            <w:r w:rsidRPr="000E1195">
              <w:rPr>
                <w:rFonts w:asciiTheme="majorEastAsia" w:eastAsiaTheme="majorEastAsia" w:hAnsiTheme="majorEastAsia" w:cs="SimSun" w:hint="eastAsia"/>
                <w:color w:val="000000"/>
                <w:sz w:val="22"/>
                <w:lang w:eastAsia="zh-CN"/>
              </w:rPr>
              <w:t>物流与供应链</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Pr="000F5FF7" w:rsidRDefault="00173BBB" w:rsidP="00173BBB">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Pr="00551774"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restart"/>
            <w:vAlign w:val="center"/>
          </w:tcPr>
          <w:p w:rsidR="00173BBB" w:rsidRPr="000E1195"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重点：了解电子商务与物流的关系、电子商务与供应链的关系；掌握物流的相关概念、电子商务的各种物流模式。</w:t>
            </w:r>
            <w:r w:rsidRPr="000E1195">
              <w:rPr>
                <w:rFonts w:ascii="SimSun" w:eastAsia="SimSun" w:hAnsi="SimSun"/>
                <w:sz w:val="21"/>
                <w:szCs w:val="21"/>
                <w:lang w:eastAsia="zh-CN"/>
              </w:rPr>
              <w:br/>
            </w:r>
            <w:r w:rsidRPr="000E1195">
              <w:rPr>
                <w:rFonts w:ascii="SimSun" w:eastAsia="SimSun" w:hAnsi="SimSun" w:hint="eastAsia"/>
                <w:sz w:val="21"/>
                <w:szCs w:val="21"/>
                <w:lang w:eastAsia="zh-CN"/>
              </w:rPr>
              <w:t>难点：电子商务的各种物流模式</w:t>
            </w:r>
          </w:p>
          <w:p w:rsidR="00173BBB" w:rsidRPr="00E5010E"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593" w:type="dxa"/>
            <w:vMerge w:val="restart"/>
            <w:vAlign w:val="center"/>
          </w:tcPr>
          <w:p w:rsidR="00173BBB" w:rsidRPr="00E5010E" w:rsidRDefault="00173BBB" w:rsidP="00173BBB">
            <w:pPr>
              <w:spacing w:line="0" w:lineRule="atLeast"/>
              <w:rPr>
                <w:rFonts w:asciiTheme="minorEastAsia" w:eastAsiaTheme="minorEastAsia" w:hAnsiTheme="minorEastAsia"/>
                <w:b/>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Pr="00E5010E" w:rsidRDefault="00173BBB" w:rsidP="00173BBB">
            <w:pPr>
              <w:rPr>
                <w:rFonts w:asciiTheme="minorEastAsia" w:eastAsiaTheme="minorEastAsia" w:hAnsiTheme="minorEastAsia"/>
                <w:b/>
                <w:color w:val="000000" w:themeColor="text1"/>
                <w:sz w:val="21"/>
                <w:szCs w:val="21"/>
              </w:rPr>
            </w:pPr>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3403E2" w:rsidRDefault="00173BBB" w:rsidP="00173BBB">
            <w:pPr>
              <w:spacing w:line="0" w:lineRule="atLeast"/>
              <w:rPr>
                <w:rFonts w:asciiTheme="minorEastAsia" w:eastAsiaTheme="minorEastAsia" w:hAnsiTheme="minorEastAsia"/>
                <w:b/>
                <w:sz w:val="21"/>
                <w:szCs w:val="21"/>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557"/>
          <w:jc w:val="center"/>
        </w:trPr>
        <w:tc>
          <w:tcPr>
            <w:tcW w:w="707" w:type="dxa"/>
            <w:vAlign w:val="center"/>
          </w:tcPr>
          <w:p w:rsidR="00173BBB" w:rsidRDefault="00173BBB" w:rsidP="00173BBB">
            <w:pPr>
              <w:spacing w:line="360" w:lineRule="exact"/>
              <w:jc w:val="center"/>
              <w:rPr>
                <w:sz w:val="21"/>
                <w:szCs w:val="21"/>
                <w:lang w:eastAsia="zh-TW"/>
              </w:rPr>
            </w:pPr>
            <w:r w:rsidRPr="00432560">
              <w:rPr>
                <w:rFonts w:eastAsia="SimSun"/>
                <w:sz w:val="21"/>
                <w:szCs w:val="21"/>
                <w:lang w:eastAsia="zh-CN"/>
              </w:rPr>
              <w:t>12</w:t>
            </w:r>
          </w:p>
        </w:tc>
        <w:tc>
          <w:tcPr>
            <w:tcW w:w="2086" w:type="dxa"/>
            <w:vMerge/>
            <w:vAlign w:val="center"/>
          </w:tcPr>
          <w:p w:rsidR="00173BBB" w:rsidRPr="000E1195" w:rsidRDefault="00173BBB" w:rsidP="00173BBB">
            <w:pPr>
              <w:spacing w:after="0" w:line="0" w:lineRule="atLeast"/>
              <w:rPr>
                <w:rFonts w:asciiTheme="majorEastAsia" w:eastAsiaTheme="majorEastAsia" w:hAnsiTheme="majorEastAsia"/>
                <w:sz w:val="22"/>
                <w:szCs w:val="21"/>
                <w:lang w:eastAsia="zh-CN"/>
              </w:rPr>
            </w:pPr>
          </w:p>
        </w:tc>
        <w:tc>
          <w:tcPr>
            <w:tcW w:w="1597" w:type="dxa"/>
            <w:gridSpan w:val="2"/>
            <w:vMerge/>
            <w:vAlign w:val="center"/>
          </w:tcPr>
          <w:p w:rsidR="00173BBB" w:rsidRDefault="00173BBB" w:rsidP="00173BBB">
            <w:pPr>
              <w:spacing w:after="0"/>
              <w:jc w:val="center"/>
              <w:rPr>
                <w:rFonts w:eastAsiaTheme="minorEastAsia"/>
                <w:sz w:val="21"/>
                <w:szCs w:val="21"/>
                <w:lang w:eastAsia="zh-TW"/>
              </w:rPr>
            </w:pP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ign w:val="center"/>
          </w:tcPr>
          <w:p w:rsidR="00173BBB" w:rsidRPr="00E5010E" w:rsidRDefault="00173BBB" w:rsidP="00173BBB">
            <w:pPr>
              <w:spacing w:after="0" w:line="0" w:lineRule="atLeast"/>
              <w:rPr>
                <w:rFonts w:ascii="SimSun" w:eastAsia="SimSun" w:hAnsi="SimSun"/>
                <w:sz w:val="21"/>
                <w:szCs w:val="21"/>
                <w:lang w:eastAsia="zh-CN"/>
              </w:rPr>
            </w:pPr>
          </w:p>
        </w:tc>
        <w:tc>
          <w:tcPr>
            <w:tcW w:w="1593" w:type="dxa"/>
            <w:vMerge/>
            <w:vAlign w:val="center"/>
          </w:tcPr>
          <w:p w:rsidR="00173BBB" w:rsidRPr="00576B32" w:rsidRDefault="00173BBB" w:rsidP="00173BBB">
            <w:pPr>
              <w:spacing w:line="0" w:lineRule="atLeast"/>
              <w:rPr>
                <w:rFonts w:eastAsiaTheme="minorEastAsia"/>
                <w:color w:val="000000" w:themeColor="text1"/>
                <w:sz w:val="21"/>
                <w:szCs w:val="21"/>
                <w:lang w:eastAsia="zh-CN"/>
              </w:rPr>
            </w:pPr>
          </w:p>
        </w:tc>
        <w:tc>
          <w:tcPr>
            <w:tcW w:w="1257" w:type="dxa"/>
            <w:gridSpan w:val="2"/>
            <w:vMerge/>
            <w:vAlign w:val="center"/>
          </w:tcPr>
          <w:p w:rsidR="00173BBB" w:rsidRDefault="00173BBB" w:rsidP="00173BBB"/>
        </w:tc>
        <w:tc>
          <w:tcPr>
            <w:tcW w:w="1288" w:type="dxa"/>
            <w:vMerge/>
            <w:vAlign w:val="center"/>
          </w:tcPr>
          <w:p w:rsidR="00173BBB" w:rsidRPr="00CB1DE6" w:rsidRDefault="00173BBB" w:rsidP="00173BBB">
            <w:pPr>
              <w:spacing w:line="0" w:lineRule="atLeast"/>
              <w:rPr>
                <w:rFonts w:eastAsiaTheme="minorEastAsia"/>
                <w:color w:val="000000" w:themeColor="text1"/>
                <w:sz w:val="21"/>
                <w:szCs w:val="21"/>
                <w:lang w:eastAsia="zh-CN"/>
              </w:rPr>
            </w:pPr>
          </w:p>
        </w:tc>
      </w:tr>
      <w:tr w:rsidR="00173BBB" w:rsidTr="00432560">
        <w:trPr>
          <w:trHeight w:val="1057"/>
          <w:jc w:val="center"/>
        </w:trPr>
        <w:tc>
          <w:tcPr>
            <w:tcW w:w="707" w:type="dxa"/>
            <w:vAlign w:val="center"/>
          </w:tcPr>
          <w:p w:rsidR="00173BBB" w:rsidRDefault="00173BBB" w:rsidP="00173BBB">
            <w:pPr>
              <w:spacing w:line="360" w:lineRule="exact"/>
              <w:jc w:val="center"/>
              <w:rPr>
                <w:sz w:val="21"/>
                <w:szCs w:val="21"/>
                <w:lang w:eastAsia="zh-TW"/>
              </w:rPr>
            </w:pPr>
            <w:r>
              <w:rPr>
                <w:rFonts w:eastAsia="SimSun"/>
                <w:sz w:val="21"/>
                <w:szCs w:val="21"/>
                <w:lang w:eastAsia="zh-CN"/>
              </w:rPr>
              <w:t>13</w:t>
            </w:r>
          </w:p>
        </w:tc>
        <w:tc>
          <w:tcPr>
            <w:tcW w:w="2086" w:type="dxa"/>
            <w:vMerge w:val="restart"/>
            <w:vAlign w:val="center"/>
          </w:tcPr>
          <w:p w:rsidR="00173BBB" w:rsidRPr="000E1195" w:rsidRDefault="00173BBB" w:rsidP="00173BBB">
            <w:pPr>
              <w:spacing w:after="0" w:line="0" w:lineRule="atLeast"/>
              <w:rPr>
                <w:rFonts w:asciiTheme="majorEastAsia" w:eastAsiaTheme="majorEastAsia" w:hAnsiTheme="majorEastAsia" w:cs="SimSun"/>
                <w:color w:val="000000"/>
                <w:sz w:val="22"/>
              </w:rPr>
            </w:pPr>
          </w:p>
          <w:p w:rsidR="00173BBB" w:rsidRPr="000E1195" w:rsidRDefault="00173BBB" w:rsidP="00173BBB">
            <w:pPr>
              <w:spacing w:after="0" w:line="0" w:lineRule="atLeast"/>
              <w:rPr>
                <w:rFonts w:asciiTheme="majorEastAsia" w:eastAsiaTheme="majorEastAsia" w:hAnsiTheme="majorEastAsia" w:cs="SimSun"/>
                <w:color w:val="000000"/>
                <w:sz w:val="22"/>
              </w:rPr>
            </w:pPr>
            <w:r w:rsidRPr="000E1195">
              <w:rPr>
                <w:rFonts w:asciiTheme="majorEastAsia" w:eastAsiaTheme="majorEastAsia" w:hAnsiTheme="majorEastAsia" w:cs="SimSun" w:hint="eastAsia"/>
                <w:color w:val="000000"/>
                <w:sz w:val="22"/>
                <w:lang w:eastAsia="zh-CN"/>
              </w:rPr>
              <w:t>移动电子商务</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Default="00173BBB" w:rsidP="00173BBB">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restart"/>
            <w:vAlign w:val="center"/>
          </w:tcPr>
          <w:p w:rsidR="00173BBB"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重点：了解移动电子商务等基础知识；了解移动电子商务的概念、</w:t>
            </w:r>
            <w:r w:rsidRPr="000E1195">
              <w:rPr>
                <w:rFonts w:ascii="SimSun" w:eastAsia="SimSun" w:hAnsi="SimSun"/>
                <w:sz w:val="21"/>
                <w:szCs w:val="21"/>
                <w:lang w:eastAsia="zh-CN"/>
              </w:rPr>
              <w:t xml:space="preserve"> </w:t>
            </w:r>
            <w:r w:rsidRPr="000E1195">
              <w:rPr>
                <w:rFonts w:ascii="SimSun" w:eastAsia="SimSun" w:hAnsi="SimSun" w:hint="eastAsia"/>
                <w:sz w:val="21"/>
                <w:szCs w:val="21"/>
                <w:lang w:eastAsia="zh-CN"/>
              </w:rPr>
              <w:t>特点和发展；理解移动电子商务技术的原理及运用；掌握移动电子商务服务。</w:t>
            </w:r>
          </w:p>
          <w:p w:rsidR="00173BBB" w:rsidRPr="000E1195" w:rsidRDefault="00173BBB" w:rsidP="00173BBB">
            <w:pPr>
              <w:spacing w:after="0" w:line="0" w:lineRule="atLeast"/>
              <w:rPr>
                <w:rFonts w:ascii="新細明體" w:eastAsia="SimSun" w:hAnsi="新細明體"/>
                <w:sz w:val="21"/>
                <w:szCs w:val="21"/>
                <w:lang w:eastAsia="zh-CN"/>
              </w:rPr>
            </w:pPr>
            <w:r w:rsidRPr="000E1195">
              <w:rPr>
                <w:rFonts w:ascii="SimSun" w:eastAsia="SimSun" w:hAnsi="SimSun" w:hint="eastAsia"/>
                <w:sz w:val="21"/>
                <w:szCs w:val="21"/>
                <w:lang w:eastAsia="zh-CN"/>
              </w:rPr>
              <w:t>难点：电子商</w:t>
            </w:r>
            <w:r w:rsidRPr="000E1195">
              <w:rPr>
                <w:rFonts w:ascii="新細明體" w:eastAsia="SimSun" w:hAnsi="新細明體" w:hint="eastAsia"/>
                <w:sz w:val="21"/>
                <w:szCs w:val="21"/>
                <w:lang w:eastAsia="zh-CN"/>
              </w:rPr>
              <w:t>务纠纷的法律解决</w:t>
            </w:r>
          </w:p>
          <w:p w:rsidR="00173BBB" w:rsidRPr="00E5010E"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课程思政融入点：移动电子商务的原理及运用；移动电子商务服务。</w:t>
            </w:r>
          </w:p>
        </w:tc>
        <w:tc>
          <w:tcPr>
            <w:tcW w:w="1593" w:type="dxa"/>
            <w:vMerge w:val="restart"/>
            <w:vAlign w:val="center"/>
          </w:tcPr>
          <w:p w:rsidR="00173BBB" w:rsidRPr="00576B32" w:rsidRDefault="00173BBB" w:rsidP="00173BBB">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529"/>
          <w:jc w:val="center"/>
        </w:trPr>
        <w:tc>
          <w:tcPr>
            <w:tcW w:w="707" w:type="dxa"/>
            <w:vAlign w:val="center"/>
          </w:tcPr>
          <w:p w:rsidR="00173BBB" w:rsidRDefault="00173BBB" w:rsidP="00173BBB">
            <w:pPr>
              <w:spacing w:line="360" w:lineRule="exact"/>
              <w:jc w:val="center"/>
              <w:rPr>
                <w:sz w:val="21"/>
                <w:szCs w:val="21"/>
                <w:lang w:eastAsia="zh-TW"/>
              </w:rPr>
            </w:pPr>
            <w:r>
              <w:rPr>
                <w:rFonts w:eastAsia="SimSun"/>
                <w:sz w:val="21"/>
                <w:szCs w:val="21"/>
                <w:lang w:eastAsia="zh-CN"/>
              </w:rPr>
              <w:t>14</w:t>
            </w:r>
          </w:p>
        </w:tc>
        <w:tc>
          <w:tcPr>
            <w:tcW w:w="2086" w:type="dxa"/>
            <w:vMerge/>
            <w:vAlign w:val="center"/>
          </w:tcPr>
          <w:p w:rsidR="00173BBB" w:rsidRPr="006F0D54" w:rsidRDefault="00173BBB" w:rsidP="00173BBB">
            <w:pPr>
              <w:spacing w:after="0" w:line="0" w:lineRule="atLeast"/>
              <w:rPr>
                <w:rFonts w:ascii="SimSun" w:eastAsia="SimSun" w:hAnsi="SimSun"/>
                <w:sz w:val="21"/>
                <w:szCs w:val="21"/>
                <w:lang w:eastAsia="zh-CN"/>
              </w:rPr>
            </w:pPr>
          </w:p>
        </w:tc>
        <w:tc>
          <w:tcPr>
            <w:tcW w:w="1597" w:type="dxa"/>
            <w:gridSpan w:val="2"/>
            <w:vMerge/>
            <w:vAlign w:val="center"/>
          </w:tcPr>
          <w:p w:rsidR="00173BBB" w:rsidRPr="000F5FF7" w:rsidRDefault="00173BBB" w:rsidP="00173BBB">
            <w:pPr>
              <w:spacing w:after="0"/>
              <w:jc w:val="center"/>
              <w:rPr>
                <w:rFonts w:eastAsia="SimSun"/>
                <w:sz w:val="21"/>
                <w:szCs w:val="21"/>
                <w:lang w:eastAsia="zh-CN"/>
              </w:rPr>
            </w:pPr>
          </w:p>
        </w:tc>
        <w:tc>
          <w:tcPr>
            <w:tcW w:w="794" w:type="dxa"/>
            <w:gridSpan w:val="2"/>
            <w:vAlign w:val="center"/>
          </w:tcPr>
          <w:p w:rsidR="00173BBB" w:rsidRPr="000F5FF7"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ign w:val="center"/>
          </w:tcPr>
          <w:p w:rsidR="00173BBB" w:rsidRDefault="00173BBB" w:rsidP="00173BBB">
            <w:pPr>
              <w:spacing w:after="0" w:line="360" w:lineRule="exact"/>
              <w:jc w:val="left"/>
              <w:rPr>
                <w:rFonts w:eastAsiaTheme="minorEastAsia"/>
                <w:sz w:val="21"/>
                <w:szCs w:val="21"/>
                <w:lang w:eastAsia="zh-CN"/>
              </w:rPr>
            </w:pPr>
          </w:p>
        </w:tc>
        <w:tc>
          <w:tcPr>
            <w:tcW w:w="1593" w:type="dxa"/>
            <w:vMerge/>
            <w:vAlign w:val="center"/>
          </w:tcPr>
          <w:p w:rsidR="00173BBB" w:rsidRPr="000F5FF7" w:rsidRDefault="00173BBB" w:rsidP="00173BBB">
            <w:pPr>
              <w:spacing w:after="0" w:line="360" w:lineRule="exact"/>
              <w:rPr>
                <w:rFonts w:eastAsia="SimSun"/>
                <w:sz w:val="21"/>
                <w:szCs w:val="21"/>
                <w:lang w:eastAsia="zh-CN"/>
              </w:rPr>
            </w:pPr>
          </w:p>
        </w:tc>
        <w:tc>
          <w:tcPr>
            <w:tcW w:w="1257" w:type="dxa"/>
            <w:gridSpan w:val="2"/>
            <w:vMerge/>
            <w:vAlign w:val="center"/>
          </w:tcPr>
          <w:p w:rsidR="00173BBB" w:rsidRPr="000F5FF7" w:rsidRDefault="00173BBB" w:rsidP="00173BBB">
            <w:pPr>
              <w:spacing w:line="360" w:lineRule="exact"/>
              <w:jc w:val="center"/>
              <w:rPr>
                <w:rFonts w:eastAsia="SimSun"/>
                <w:sz w:val="21"/>
                <w:szCs w:val="21"/>
                <w:lang w:eastAsia="zh-CN"/>
              </w:rPr>
            </w:pPr>
          </w:p>
        </w:tc>
        <w:tc>
          <w:tcPr>
            <w:tcW w:w="1288" w:type="dxa"/>
            <w:vMerge/>
            <w:vAlign w:val="center"/>
          </w:tcPr>
          <w:p w:rsidR="00173BBB" w:rsidRDefault="00173BBB" w:rsidP="00173BBB">
            <w:pPr>
              <w:spacing w:after="0" w:line="360" w:lineRule="exact"/>
              <w:jc w:val="left"/>
              <w:rPr>
                <w:rFonts w:eastAsiaTheme="minorEastAsia"/>
                <w:sz w:val="21"/>
                <w:szCs w:val="21"/>
                <w:lang w:eastAsia="zh-CN"/>
              </w:rPr>
            </w:pPr>
          </w:p>
        </w:tc>
      </w:tr>
      <w:tr w:rsidR="00173BBB" w:rsidTr="00432560">
        <w:trPr>
          <w:trHeight w:val="1125"/>
          <w:jc w:val="center"/>
        </w:trPr>
        <w:tc>
          <w:tcPr>
            <w:tcW w:w="707" w:type="dxa"/>
            <w:vAlign w:val="center"/>
          </w:tcPr>
          <w:p w:rsidR="00173BBB" w:rsidRDefault="00173BBB" w:rsidP="00173BBB">
            <w:pPr>
              <w:spacing w:line="360" w:lineRule="exact"/>
              <w:jc w:val="center"/>
              <w:rPr>
                <w:sz w:val="21"/>
                <w:szCs w:val="21"/>
                <w:lang w:eastAsia="zh-TW"/>
              </w:rPr>
            </w:pPr>
            <w:r>
              <w:rPr>
                <w:rFonts w:eastAsia="SimSun"/>
                <w:sz w:val="21"/>
                <w:szCs w:val="21"/>
                <w:lang w:eastAsia="zh-CN"/>
              </w:rPr>
              <w:lastRenderedPageBreak/>
              <w:t>15</w:t>
            </w:r>
          </w:p>
        </w:tc>
        <w:tc>
          <w:tcPr>
            <w:tcW w:w="2086" w:type="dxa"/>
            <w:vMerge w:val="restart"/>
            <w:vAlign w:val="center"/>
          </w:tcPr>
          <w:p w:rsidR="00173BBB" w:rsidRPr="000E1195" w:rsidRDefault="00173BBB" w:rsidP="00173BBB">
            <w:pPr>
              <w:spacing w:after="0" w:line="0" w:lineRule="atLeast"/>
              <w:rPr>
                <w:rFonts w:asciiTheme="majorEastAsia" w:eastAsiaTheme="majorEastAsia" w:hAnsiTheme="majorEastAsia"/>
                <w:sz w:val="22"/>
                <w:szCs w:val="21"/>
                <w:lang w:eastAsia="zh-CN"/>
              </w:rPr>
            </w:pPr>
          </w:p>
          <w:p w:rsidR="00173BBB" w:rsidRPr="000E1195" w:rsidRDefault="00173BBB" w:rsidP="00173BBB">
            <w:pPr>
              <w:spacing w:after="0" w:line="0" w:lineRule="atLeast"/>
              <w:rPr>
                <w:rFonts w:asciiTheme="majorEastAsia" w:eastAsiaTheme="majorEastAsia" w:hAnsiTheme="majorEastAsia"/>
                <w:sz w:val="22"/>
                <w:szCs w:val="21"/>
                <w:lang w:eastAsia="zh-CN"/>
              </w:rPr>
            </w:pPr>
            <w:r w:rsidRPr="000E1195">
              <w:rPr>
                <w:rFonts w:asciiTheme="majorEastAsia" w:eastAsiaTheme="majorEastAsia" w:hAnsiTheme="majorEastAsia" w:cs="SimSun" w:hint="eastAsia"/>
                <w:color w:val="000000"/>
                <w:sz w:val="22"/>
                <w:lang w:eastAsia="zh-CN"/>
              </w:rPr>
              <w:t>跨境电子商务</w:t>
            </w:r>
          </w:p>
        </w:tc>
        <w:tc>
          <w:tcPr>
            <w:tcW w:w="1597" w:type="dxa"/>
            <w:gridSpan w:val="2"/>
            <w:vMerge w:val="restart"/>
            <w:vAlign w:val="center"/>
          </w:tcPr>
          <w:p w:rsidR="00173BBB" w:rsidRDefault="00173BBB"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173BBB" w:rsidRDefault="00173BBB" w:rsidP="00173BBB">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restart"/>
            <w:vAlign w:val="center"/>
          </w:tcPr>
          <w:p w:rsidR="00173BBB" w:rsidRPr="000E1195"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重点：了解跨境电子商务的基本概念和特征，跨境电子商务的主要类型和主要平台；了解跨境电子商务支付的主要方式以及跨境电子商务物流的主要解决方案。</w:t>
            </w:r>
          </w:p>
          <w:p w:rsidR="00173BBB"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难点：如何根据目标国和商品特征，选择国际物流方式。</w:t>
            </w:r>
          </w:p>
          <w:p w:rsidR="00173BBB" w:rsidRPr="00E5010E" w:rsidRDefault="00173BBB" w:rsidP="00173BBB">
            <w:pPr>
              <w:spacing w:after="0" w:line="0" w:lineRule="atLeast"/>
              <w:rPr>
                <w:rFonts w:ascii="SimSun" w:eastAsia="SimSun" w:hAnsi="SimSun"/>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593" w:type="dxa"/>
            <w:vMerge w:val="restart"/>
            <w:vAlign w:val="center"/>
          </w:tcPr>
          <w:p w:rsidR="00173BBB" w:rsidRPr="00576B32" w:rsidRDefault="00173BBB" w:rsidP="00173BBB">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Merge w:val="restart"/>
            <w:vAlign w:val="center"/>
          </w:tcPr>
          <w:p w:rsidR="00173BBB" w:rsidRDefault="00173BBB" w:rsidP="00173BBB">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Merge w:val="restart"/>
            <w:vAlign w:val="center"/>
          </w:tcPr>
          <w:p w:rsidR="00173BBB" w:rsidRPr="00CB1DE6" w:rsidRDefault="00173BBB" w:rsidP="00173BBB">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173BBB" w:rsidTr="00432560">
        <w:trPr>
          <w:trHeight w:val="340"/>
          <w:jc w:val="center"/>
        </w:trPr>
        <w:tc>
          <w:tcPr>
            <w:tcW w:w="707" w:type="dxa"/>
            <w:vAlign w:val="center"/>
          </w:tcPr>
          <w:p w:rsidR="00173BBB" w:rsidRDefault="00173BBB" w:rsidP="00173BBB">
            <w:pPr>
              <w:spacing w:line="360" w:lineRule="exact"/>
              <w:jc w:val="center"/>
              <w:rPr>
                <w:sz w:val="21"/>
                <w:szCs w:val="21"/>
                <w:lang w:eastAsia="zh-TW"/>
              </w:rPr>
            </w:pPr>
            <w:r>
              <w:rPr>
                <w:rFonts w:eastAsia="SimSun"/>
                <w:sz w:val="21"/>
                <w:szCs w:val="21"/>
                <w:lang w:eastAsia="zh-CN"/>
              </w:rPr>
              <w:t>16</w:t>
            </w:r>
          </w:p>
        </w:tc>
        <w:tc>
          <w:tcPr>
            <w:tcW w:w="2086" w:type="dxa"/>
            <w:vMerge/>
            <w:vAlign w:val="center"/>
          </w:tcPr>
          <w:p w:rsidR="00173BBB" w:rsidRPr="006F0D54" w:rsidRDefault="00173BBB" w:rsidP="00173BBB">
            <w:pPr>
              <w:spacing w:after="0" w:line="0" w:lineRule="atLeast"/>
              <w:rPr>
                <w:rFonts w:ascii="SimSun" w:eastAsia="SimSun" w:hAnsi="SimSun"/>
                <w:sz w:val="21"/>
                <w:szCs w:val="21"/>
                <w:lang w:eastAsia="zh-CN"/>
              </w:rPr>
            </w:pPr>
          </w:p>
        </w:tc>
        <w:tc>
          <w:tcPr>
            <w:tcW w:w="1597" w:type="dxa"/>
            <w:gridSpan w:val="2"/>
            <w:vMerge/>
            <w:vAlign w:val="center"/>
          </w:tcPr>
          <w:p w:rsidR="00173BBB" w:rsidRPr="000F5FF7" w:rsidRDefault="00173BBB" w:rsidP="00173BBB">
            <w:pPr>
              <w:spacing w:after="0"/>
              <w:jc w:val="center"/>
              <w:rPr>
                <w:rFonts w:eastAsia="SimSun"/>
                <w:sz w:val="21"/>
                <w:szCs w:val="21"/>
                <w:lang w:eastAsia="zh-CN"/>
              </w:rPr>
            </w:pPr>
          </w:p>
        </w:tc>
        <w:tc>
          <w:tcPr>
            <w:tcW w:w="794" w:type="dxa"/>
            <w:gridSpan w:val="2"/>
            <w:vAlign w:val="center"/>
          </w:tcPr>
          <w:p w:rsidR="00173BBB" w:rsidRPr="000F5FF7" w:rsidRDefault="00173BBB" w:rsidP="00173BBB">
            <w:pPr>
              <w:spacing w:after="0" w:line="360" w:lineRule="exact"/>
              <w:jc w:val="center"/>
              <w:rPr>
                <w:sz w:val="21"/>
                <w:szCs w:val="21"/>
                <w:lang w:eastAsia="zh-TW"/>
              </w:rPr>
            </w:pPr>
            <w:r>
              <w:rPr>
                <w:rFonts w:eastAsia="SimSun"/>
                <w:sz w:val="21"/>
                <w:szCs w:val="21"/>
                <w:lang w:eastAsia="zh-CN"/>
              </w:rPr>
              <w:t>2</w:t>
            </w:r>
          </w:p>
        </w:tc>
        <w:tc>
          <w:tcPr>
            <w:tcW w:w="3425" w:type="dxa"/>
            <w:gridSpan w:val="3"/>
            <w:vMerge/>
            <w:vAlign w:val="center"/>
          </w:tcPr>
          <w:p w:rsidR="00173BBB" w:rsidRDefault="00173BBB" w:rsidP="00173BBB">
            <w:pPr>
              <w:spacing w:after="0" w:line="360" w:lineRule="exact"/>
              <w:jc w:val="left"/>
              <w:rPr>
                <w:rFonts w:eastAsiaTheme="minorEastAsia"/>
                <w:sz w:val="21"/>
                <w:szCs w:val="21"/>
                <w:lang w:eastAsia="zh-CN"/>
              </w:rPr>
            </w:pPr>
          </w:p>
        </w:tc>
        <w:tc>
          <w:tcPr>
            <w:tcW w:w="1593" w:type="dxa"/>
            <w:vMerge/>
            <w:vAlign w:val="center"/>
          </w:tcPr>
          <w:p w:rsidR="00173BBB" w:rsidRPr="000F5FF7" w:rsidRDefault="00173BBB" w:rsidP="00173BBB">
            <w:pPr>
              <w:spacing w:after="0" w:line="360" w:lineRule="exact"/>
              <w:rPr>
                <w:rFonts w:eastAsia="SimSun"/>
                <w:sz w:val="21"/>
                <w:szCs w:val="21"/>
                <w:lang w:eastAsia="zh-CN"/>
              </w:rPr>
            </w:pPr>
          </w:p>
        </w:tc>
        <w:tc>
          <w:tcPr>
            <w:tcW w:w="1257" w:type="dxa"/>
            <w:gridSpan w:val="2"/>
            <w:vMerge/>
            <w:vAlign w:val="center"/>
          </w:tcPr>
          <w:p w:rsidR="00173BBB" w:rsidRPr="000F5FF7" w:rsidRDefault="00173BBB" w:rsidP="00173BBB">
            <w:pPr>
              <w:spacing w:line="360" w:lineRule="exact"/>
              <w:jc w:val="center"/>
              <w:rPr>
                <w:rFonts w:eastAsia="SimSun"/>
                <w:sz w:val="21"/>
                <w:szCs w:val="21"/>
                <w:lang w:eastAsia="zh-CN"/>
              </w:rPr>
            </w:pPr>
          </w:p>
        </w:tc>
        <w:tc>
          <w:tcPr>
            <w:tcW w:w="1288" w:type="dxa"/>
            <w:vMerge/>
            <w:vAlign w:val="center"/>
          </w:tcPr>
          <w:p w:rsidR="00173BBB" w:rsidRDefault="00173BBB" w:rsidP="00173BBB">
            <w:pPr>
              <w:spacing w:after="0" w:line="360" w:lineRule="exact"/>
              <w:jc w:val="left"/>
              <w:rPr>
                <w:rFonts w:eastAsiaTheme="minorEastAsia"/>
                <w:sz w:val="21"/>
                <w:szCs w:val="21"/>
                <w:lang w:eastAsia="zh-CN"/>
              </w:rPr>
            </w:pPr>
          </w:p>
        </w:tc>
      </w:tr>
      <w:tr w:rsidR="00173BBB" w:rsidTr="00432560">
        <w:trPr>
          <w:trHeight w:val="340"/>
          <w:jc w:val="center"/>
        </w:trPr>
        <w:tc>
          <w:tcPr>
            <w:tcW w:w="4390" w:type="dxa"/>
            <w:gridSpan w:val="4"/>
            <w:tcBorders>
              <w:top w:val="single" w:sz="4" w:space="0" w:color="auto"/>
            </w:tcBorders>
            <w:vAlign w:val="center"/>
          </w:tcPr>
          <w:p w:rsidR="00173BBB" w:rsidRDefault="00173BBB" w:rsidP="00173BBB">
            <w:pPr>
              <w:spacing w:after="0" w:line="360" w:lineRule="exact"/>
              <w:jc w:val="right"/>
              <w:rPr>
                <w:rFonts w:eastAsia="SimSun"/>
                <w:sz w:val="21"/>
                <w:szCs w:val="21"/>
              </w:rPr>
            </w:pPr>
            <w:r>
              <w:rPr>
                <w:rFonts w:eastAsia="SimSun" w:hint="eastAsia"/>
                <w:b/>
                <w:sz w:val="21"/>
                <w:szCs w:val="21"/>
                <w:lang w:eastAsia="zh-CN"/>
              </w:rPr>
              <w:t>合计：</w:t>
            </w:r>
          </w:p>
        </w:tc>
        <w:tc>
          <w:tcPr>
            <w:tcW w:w="794" w:type="dxa"/>
            <w:gridSpan w:val="2"/>
            <w:tcBorders>
              <w:top w:val="single" w:sz="4" w:space="0" w:color="auto"/>
            </w:tcBorders>
            <w:vAlign w:val="center"/>
          </w:tcPr>
          <w:p w:rsidR="00173BBB" w:rsidRPr="000F5FF7" w:rsidRDefault="00173BBB" w:rsidP="00173BBB">
            <w:pPr>
              <w:spacing w:after="0" w:line="0" w:lineRule="atLeast"/>
              <w:jc w:val="center"/>
              <w:rPr>
                <w:rFonts w:ascii="SimSun" w:hAnsi="SimSun"/>
                <w:sz w:val="21"/>
                <w:szCs w:val="21"/>
                <w:lang w:eastAsia="zh-TW"/>
              </w:rPr>
            </w:pPr>
            <w:r>
              <w:rPr>
                <w:rFonts w:ascii="SimSun" w:eastAsia="SimSun" w:hAnsi="SimSun"/>
                <w:sz w:val="21"/>
                <w:szCs w:val="21"/>
                <w:lang w:eastAsia="zh-CN"/>
              </w:rPr>
              <w:t>32</w:t>
            </w:r>
          </w:p>
        </w:tc>
        <w:tc>
          <w:tcPr>
            <w:tcW w:w="3425" w:type="dxa"/>
            <w:gridSpan w:val="3"/>
            <w:tcBorders>
              <w:top w:val="single" w:sz="4" w:space="0" w:color="auto"/>
            </w:tcBorders>
            <w:vAlign w:val="center"/>
          </w:tcPr>
          <w:p w:rsidR="00173BBB" w:rsidRDefault="00173BBB" w:rsidP="00173BBB">
            <w:pPr>
              <w:spacing w:after="0" w:line="360" w:lineRule="exact"/>
              <w:rPr>
                <w:rFonts w:eastAsia="SimSun"/>
                <w:sz w:val="21"/>
                <w:szCs w:val="21"/>
              </w:rPr>
            </w:pPr>
          </w:p>
        </w:tc>
        <w:tc>
          <w:tcPr>
            <w:tcW w:w="1593" w:type="dxa"/>
            <w:tcBorders>
              <w:top w:val="single" w:sz="4" w:space="0" w:color="auto"/>
            </w:tcBorders>
            <w:vAlign w:val="center"/>
          </w:tcPr>
          <w:p w:rsidR="00173BBB" w:rsidRDefault="00173BBB" w:rsidP="00173BBB">
            <w:pPr>
              <w:spacing w:after="0" w:line="360" w:lineRule="exact"/>
              <w:rPr>
                <w:rFonts w:eastAsia="SimSun"/>
                <w:sz w:val="21"/>
                <w:szCs w:val="21"/>
              </w:rPr>
            </w:pPr>
          </w:p>
        </w:tc>
        <w:tc>
          <w:tcPr>
            <w:tcW w:w="1257" w:type="dxa"/>
            <w:gridSpan w:val="2"/>
            <w:tcBorders>
              <w:top w:val="single" w:sz="4" w:space="0" w:color="auto"/>
            </w:tcBorders>
            <w:vAlign w:val="center"/>
          </w:tcPr>
          <w:p w:rsidR="00173BBB" w:rsidRDefault="00173BBB" w:rsidP="00173BBB">
            <w:pPr>
              <w:spacing w:after="0" w:line="360" w:lineRule="exact"/>
              <w:rPr>
                <w:rFonts w:eastAsia="SimSun"/>
                <w:sz w:val="21"/>
                <w:szCs w:val="21"/>
              </w:rPr>
            </w:pPr>
          </w:p>
        </w:tc>
        <w:tc>
          <w:tcPr>
            <w:tcW w:w="1288" w:type="dxa"/>
            <w:tcBorders>
              <w:top w:val="single" w:sz="4" w:space="0" w:color="auto"/>
            </w:tcBorders>
            <w:vAlign w:val="center"/>
          </w:tcPr>
          <w:p w:rsidR="00173BBB" w:rsidRDefault="00173BBB" w:rsidP="00173BBB">
            <w:pPr>
              <w:spacing w:after="0" w:line="360" w:lineRule="exact"/>
              <w:rPr>
                <w:rFonts w:eastAsia="SimSun"/>
                <w:sz w:val="21"/>
                <w:szCs w:val="21"/>
              </w:rPr>
            </w:pPr>
          </w:p>
        </w:tc>
      </w:tr>
      <w:tr w:rsidR="00173BBB" w:rsidTr="008279B4">
        <w:trPr>
          <w:trHeight w:val="340"/>
          <w:jc w:val="center"/>
        </w:trPr>
        <w:tc>
          <w:tcPr>
            <w:tcW w:w="12747" w:type="dxa"/>
            <w:gridSpan w:val="13"/>
            <w:shd w:val="clear" w:color="auto" w:fill="C0C0C0"/>
            <w:vAlign w:val="center"/>
          </w:tcPr>
          <w:p w:rsidR="00173BBB" w:rsidRDefault="00173BBB" w:rsidP="00173BBB">
            <w:pPr>
              <w:tabs>
                <w:tab w:val="left" w:pos="1440"/>
              </w:tabs>
              <w:spacing w:after="0" w:line="360" w:lineRule="exact"/>
              <w:jc w:val="center"/>
              <w:outlineLvl w:val="0"/>
              <w:rPr>
                <w:rFonts w:eastAsia="SimSun"/>
                <w:sz w:val="21"/>
                <w:szCs w:val="21"/>
                <w:lang w:eastAsia="zh-CN"/>
              </w:rPr>
            </w:pPr>
            <w:r>
              <w:rPr>
                <w:rFonts w:eastAsia="SimSun" w:hint="eastAsia"/>
                <w:b/>
                <w:szCs w:val="21"/>
                <w:lang w:eastAsia="zh-CN"/>
              </w:rPr>
              <w:t>实践教学进程表</w:t>
            </w:r>
          </w:p>
        </w:tc>
      </w:tr>
      <w:tr w:rsidR="00173BBB" w:rsidTr="008279B4">
        <w:trPr>
          <w:trHeight w:val="340"/>
          <w:jc w:val="center"/>
        </w:trPr>
        <w:tc>
          <w:tcPr>
            <w:tcW w:w="707" w:type="dxa"/>
            <w:tcMar>
              <w:left w:w="28" w:type="dxa"/>
              <w:right w:w="28" w:type="dxa"/>
            </w:tcMar>
            <w:vAlign w:val="center"/>
          </w:tcPr>
          <w:p w:rsidR="00173BBB" w:rsidRDefault="00173BBB" w:rsidP="00173BBB">
            <w:pPr>
              <w:spacing w:after="0" w:line="360" w:lineRule="exact"/>
              <w:jc w:val="center"/>
              <w:rPr>
                <w:rFonts w:eastAsia="SimSun"/>
                <w:b/>
                <w:sz w:val="21"/>
                <w:szCs w:val="21"/>
              </w:rPr>
            </w:pPr>
            <w:r>
              <w:rPr>
                <w:rFonts w:eastAsia="SimSun" w:hint="eastAsia"/>
                <w:b/>
                <w:sz w:val="21"/>
                <w:szCs w:val="21"/>
                <w:lang w:eastAsia="zh-CN"/>
              </w:rPr>
              <w:t>周次</w:t>
            </w:r>
          </w:p>
        </w:tc>
        <w:tc>
          <w:tcPr>
            <w:tcW w:w="2791" w:type="dxa"/>
            <w:gridSpan w:val="2"/>
            <w:tcMar>
              <w:left w:w="28" w:type="dxa"/>
              <w:right w:w="28" w:type="dxa"/>
            </w:tcMar>
            <w:vAlign w:val="center"/>
          </w:tcPr>
          <w:p w:rsidR="00173BBB" w:rsidRDefault="00173BBB" w:rsidP="00173BBB">
            <w:pPr>
              <w:spacing w:after="0" w:line="360" w:lineRule="exact"/>
              <w:jc w:val="center"/>
              <w:rPr>
                <w:rFonts w:eastAsia="SimSun"/>
                <w:b/>
                <w:sz w:val="21"/>
                <w:szCs w:val="21"/>
              </w:rPr>
            </w:pPr>
            <w:r>
              <w:rPr>
                <w:rFonts w:eastAsia="SimSun" w:hint="eastAsia"/>
                <w:b/>
                <w:sz w:val="21"/>
                <w:szCs w:val="21"/>
                <w:lang w:eastAsia="zh-CN"/>
              </w:rPr>
              <w:t>实验项目名称</w:t>
            </w:r>
          </w:p>
        </w:tc>
        <w:tc>
          <w:tcPr>
            <w:tcW w:w="892" w:type="dxa"/>
            <w:tcMar>
              <w:left w:w="28" w:type="dxa"/>
              <w:right w:w="28" w:type="dxa"/>
            </w:tcMar>
            <w:vAlign w:val="center"/>
          </w:tcPr>
          <w:p w:rsidR="00173BBB" w:rsidRDefault="00173BBB" w:rsidP="00173BBB">
            <w:pPr>
              <w:spacing w:after="0" w:line="360" w:lineRule="exact"/>
              <w:jc w:val="center"/>
              <w:rPr>
                <w:rFonts w:eastAsia="SimSun"/>
                <w:b/>
                <w:sz w:val="21"/>
                <w:szCs w:val="21"/>
              </w:rPr>
            </w:pPr>
            <w:r>
              <w:rPr>
                <w:rFonts w:eastAsia="SimSun" w:hint="eastAsia"/>
                <w:b/>
                <w:sz w:val="21"/>
                <w:szCs w:val="21"/>
                <w:lang w:eastAsia="zh-CN"/>
              </w:rPr>
              <w:t>主讲教授</w:t>
            </w:r>
          </w:p>
        </w:tc>
        <w:tc>
          <w:tcPr>
            <w:tcW w:w="794" w:type="dxa"/>
            <w:gridSpan w:val="2"/>
            <w:tcMar>
              <w:left w:w="28" w:type="dxa"/>
              <w:right w:w="28" w:type="dxa"/>
            </w:tcMar>
            <w:vAlign w:val="center"/>
          </w:tcPr>
          <w:p w:rsidR="00173BBB" w:rsidRDefault="00173BBB" w:rsidP="00173BBB">
            <w:pPr>
              <w:spacing w:after="0" w:line="360" w:lineRule="exact"/>
              <w:jc w:val="center"/>
              <w:rPr>
                <w:rFonts w:eastAsia="SimSun"/>
                <w:b/>
                <w:sz w:val="21"/>
                <w:szCs w:val="21"/>
              </w:rPr>
            </w:pPr>
            <w:r>
              <w:rPr>
                <w:rFonts w:eastAsia="SimSun" w:hint="eastAsia"/>
                <w:b/>
                <w:sz w:val="21"/>
                <w:szCs w:val="21"/>
                <w:lang w:eastAsia="zh-CN"/>
              </w:rPr>
              <w:t>学时</w:t>
            </w:r>
          </w:p>
        </w:tc>
        <w:tc>
          <w:tcPr>
            <w:tcW w:w="3203" w:type="dxa"/>
            <w:gridSpan w:val="2"/>
            <w:tcMar>
              <w:left w:w="28" w:type="dxa"/>
              <w:right w:w="28" w:type="dxa"/>
            </w:tcMar>
            <w:vAlign w:val="center"/>
          </w:tcPr>
          <w:p w:rsidR="00173BBB" w:rsidRDefault="00173BBB" w:rsidP="00173BBB">
            <w:pPr>
              <w:spacing w:after="0" w:line="360" w:lineRule="exact"/>
              <w:jc w:val="center"/>
              <w:rPr>
                <w:rFonts w:eastAsia="SimSun"/>
                <w:b/>
                <w:sz w:val="21"/>
                <w:szCs w:val="21"/>
                <w:lang w:eastAsia="zh-CN"/>
              </w:rPr>
            </w:pPr>
            <w:r>
              <w:rPr>
                <w:rFonts w:eastAsia="SimSun" w:hint="eastAsia"/>
                <w:b/>
                <w:sz w:val="21"/>
                <w:szCs w:val="21"/>
                <w:lang w:eastAsia="zh-CN"/>
              </w:rPr>
              <w:t>重点、难点、</w:t>
            </w:r>
            <w:r>
              <w:rPr>
                <w:rFonts w:asciiTheme="minorEastAsia" w:eastAsiaTheme="minorEastAsia" w:hAnsiTheme="minorEastAsia" w:hint="eastAsia"/>
                <w:b/>
                <w:sz w:val="21"/>
                <w:szCs w:val="21"/>
                <w:lang w:eastAsia="zh-CN"/>
              </w:rPr>
              <w:t>课程思政融入点</w:t>
            </w:r>
          </w:p>
        </w:tc>
        <w:tc>
          <w:tcPr>
            <w:tcW w:w="1815" w:type="dxa"/>
            <w:gridSpan w:val="2"/>
            <w:tcMar>
              <w:left w:w="28" w:type="dxa"/>
              <w:right w:w="28" w:type="dxa"/>
            </w:tcMar>
            <w:vAlign w:val="center"/>
          </w:tcPr>
          <w:p w:rsidR="00173BBB" w:rsidRDefault="00173BBB" w:rsidP="00173BBB">
            <w:pPr>
              <w:spacing w:after="0" w:line="360" w:lineRule="exact"/>
              <w:jc w:val="center"/>
              <w:rPr>
                <w:rFonts w:eastAsia="SimSun"/>
                <w:b/>
                <w:sz w:val="21"/>
                <w:szCs w:val="21"/>
                <w:lang w:eastAsia="zh-CN"/>
              </w:rPr>
            </w:pPr>
            <w:r>
              <w:rPr>
                <w:rFonts w:eastAsia="SimSun" w:hint="eastAsia"/>
                <w:b/>
                <w:sz w:val="21"/>
                <w:szCs w:val="21"/>
                <w:lang w:eastAsia="zh-CN"/>
              </w:rPr>
              <w:t>项目类型（验证</w:t>
            </w:r>
            <w:r>
              <w:rPr>
                <w:rFonts w:eastAsia="SimSun"/>
                <w:b/>
                <w:sz w:val="21"/>
                <w:szCs w:val="21"/>
                <w:lang w:eastAsia="zh-CN"/>
              </w:rPr>
              <w:t>/</w:t>
            </w:r>
            <w:r>
              <w:rPr>
                <w:rFonts w:eastAsia="SimSun" w:hint="eastAsia"/>
                <w:b/>
                <w:sz w:val="21"/>
                <w:szCs w:val="21"/>
                <w:lang w:eastAsia="zh-CN"/>
              </w:rPr>
              <w:t>综合</w:t>
            </w:r>
            <w:r>
              <w:rPr>
                <w:rFonts w:eastAsia="SimSun"/>
                <w:b/>
                <w:sz w:val="21"/>
                <w:szCs w:val="21"/>
                <w:lang w:eastAsia="zh-CN"/>
              </w:rPr>
              <w:t>/</w:t>
            </w:r>
            <w:r>
              <w:rPr>
                <w:rFonts w:eastAsia="SimSun" w:hint="eastAsia"/>
                <w:b/>
                <w:sz w:val="21"/>
                <w:szCs w:val="21"/>
                <w:lang w:eastAsia="zh-CN"/>
              </w:rPr>
              <w:t>设计）</w:t>
            </w:r>
          </w:p>
        </w:tc>
        <w:tc>
          <w:tcPr>
            <w:tcW w:w="2545" w:type="dxa"/>
            <w:gridSpan w:val="3"/>
            <w:tcMar>
              <w:left w:w="28" w:type="dxa"/>
              <w:right w:w="28" w:type="dxa"/>
            </w:tcMar>
            <w:vAlign w:val="center"/>
          </w:tcPr>
          <w:p w:rsidR="00173BBB" w:rsidRDefault="00173BBB" w:rsidP="00173BBB">
            <w:pPr>
              <w:spacing w:after="0" w:line="360" w:lineRule="exact"/>
              <w:jc w:val="center"/>
              <w:rPr>
                <w:rFonts w:eastAsia="SimSun"/>
                <w:b/>
                <w:sz w:val="21"/>
                <w:szCs w:val="21"/>
              </w:rPr>
            </w:pPr>
            <w:r>
              <w:rPr>
                <w:rFonts w:eastAsia="SimSun" w:hint="eastAsia"/>
                <w:b/>
                <w:sz w:val="21"/>
                <w:szCs w:val="21"/>
                <w:lang w:eastAsia="zh-CN"/>
              </w:rPr>
              <w:t>教学</w:t>
            </w:r>
          </w:p>
          <w:p w:rsidR="00173BBB" w:rsidRDefault="00173BBB" w:rsidP="00173BBB">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173BBB" w:rsidTr="008279B4">
        <w:trPr>
          <w:trHeight w:val="340"/>
          <w:jc w:val="center"/>
        </w:trPr>
        <w:tc>
          <w:tcPr>
            <w:tcW w:w="707" w:type="dxa"/>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1-5</w:t>
            </w:r>
          </w:p>
        </w:tc>
        <w:tc>
          <w:tcPr>
            <w:tcW w:w="2791" w:type="dxa"/>
            <w:gridSpan w:val="2"/>
            <w:vAlign w:val="center"/>
          </w:tcPr>
          <w:p w:rsidR="00173BBB" w:rsidRPr="007035E0" w:rsidRDefault="007035E0" w:rsidP="007035E0">
            <w:pPr>
              <w:spacing w:after="0" w:line="360" w:lineRule="exact"/>
              <w:rPr>
                <w:rFonts w:ascii="新細明體" w:hAnsi="新細明體"/>
                <w:lang w:eastAsia="zh-TW"/>
              </w:rPr>
            </w:pPr>
            <w:r w:rsidRPr="007035E0">
              <w:rPr>
                <w:rFonts w:hint="eastAsia"/>
                <w:sz w:val="21"/>
                <w:szCs w:val="21"/>
                <w:lang w:eastAsia="zh-TW"/>
              </w:rPr>
              <w:t>经营实务</w:t>
            </w:r>
          </w:p>
        </w:tc>
        <w:tc>
          <w:tcPr>
            <w:tcW w:w="892" w:type="dxa"/>
            <w:vAlign w:val="center"/>
          </w:tcPr>
          <w:p w:rsidR="00173BBB" w:rsidRDefault="007035E0"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173BBB" w:rsidRPr="00640ED8">
              <w:rPr>
                <w:rFonts w:eastAsia="SimSun"/>
                <w:sz w:val="21"/>
                <w:szCs w:val="21"/>
                <w:lang w:eastAsia="zh-CN"/>
              </w:rPr>
              <w:t xml:space="preserve">  </w:t>
            </w:r>
          </w:p>
          <w:p w:rsidR="00173BBB" w:rsidRDefault="007035E0" w:rsidP="00173BBB">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7035E0" w:rsidP="00173BBB">
            <w:pPr>
              <w:spacing w:after="0" w:line="360" w:lineRule="exact"/>
              <w:jc w:val="center"/>
              <w:rPr>
                <w:sz w:val="21"/>
                <w:szCs w:val="21"/>
                <w:lang w:eastAsia="zh-TW"/>
              </w:rPr>
            </w:pPr>
            <w:r>
              <w:rPr>
                <w:rFonts w:eastAsia="SimSun"/>
                <w:sz w:val="21"/>
                <w:szCs w:val="21"/>
                <w:lang w:eastAsia="zh-CN"/>
              </w:rPr>
              <w:t>5</w:t>
            </w:r>
          </w:p>
        </w:tc>
        <w:tc>
          <w:tcPr>
            <w:tcW w:w="3203" w:type="dxa"/>
            <w:gridSpan w:val="2"/>
            <w:vAlign w:val="center"/>
          </w:tcPr>
          <w:p w:rsidR="00173BBB" w:rsidRDefault="007035E0" w:rsidP="00173BBB">
            <w:pPr>
              <w:spacing w:after="0" w:line="360" w:lineRule="exact"/>
              <w:rPr>
                <w:rFonts w:ascii="新細明體" w:hAnsi="新細明體"/>
                <w:sz w:val="21"/>
                <w:szCs w:val="21"/>
                <w:lang w:eastAsia="zh-TW"/>
              </w:rPr>
            </w:pPr>
            <w:r w:rsidRPr="000E1195">
              <w:rPr>
                <w:rFonts w:ascii="SimSun" w:eastAsia="SimSun" w:hAnsi="SimSun" w:hint="eastAsia"/>
                <w:sz w:val="21"/>
                <w:szCs w:val="21"/>
                <w:lang w:eastAsia="zh-CN"/>
              </w:rPr>
              <w:t>重点：</w:t>
            </w:r>
            <w:r w:rsidRPr="00E239FB">
              <w:rPr>
                <w:rFonts w:ascii="新細明體" w:eastAsia="SimSun" w:hAnsi="新細明體" w:hint="eastAsia"/>
                <w:sz w:val="21"/>
                <w:szCs w:val="21"/>
                <w:lang w:eastAsia="zh-CN"/>
              </w:rPr>
              <w:t>培养学生对经营实务之概念</w:t>
            </w:r>
          </w:p>
          <w:p w:rsidR="00173BBB" w:rsidRDefault="007035E0" w:rsidP="00173BBB">
            <w:pPr>
              <w:spacing w:after="0" w:line="360" w:lineRule="exact"/>
              <w:rPr>
                <w:rFonts w:ascii="SimSun" w:eastAsia="SimSun" w:hAnsi="SimSun"/>
                <w:sz w:val="21"/>
                <w:szCs w:val="21"/>
                <w:lang w:eastAsia="zh-CN"/>
              </w:rPr>
            </w:pPr>
            <w:r w:rsidRPr="00E239FB">
              <w:rPr>
                <w:rFonts w:ascii="新細明體" w:eastAsia="SimSun" w:hAnsi="新細明體" w:hint="eastAsia"/>
                <w:sz w:val="21"/>
                <w:szCs w:val="21"/>
                <w:lang w:eastAsia="zh-CN"/>
              </w:rPr>
              <w:t>难点</w:t>
            </w:r>
            <w:r w:rsidRPr="00E239FB">
              <w:rPr>
                <w:rFonts w:ascii="新細明體" w:eastAsia="SimSun" w:hAnsi="新細明體"/>
                <w:sz w:val="21"/>
                <w:szCs w:val="21"/>
                <w:lang w:eastAsia="zh-CN"/>
              </w:rPr>
              <w:t>:</w:t>
            </w:r>
            <w:r w:rsidRPr="00E239FB">
              <w:rPr>
                <w:rFonts w:ascii="新細明體" w:eastAsia="SimSun" w:hAnsi="新細明體" w:hint="eastAsia"/>
                <w:sz w:val="21"/>
                <w:szCs w:val="21"/>
                <w:lang w:eastAsia="zh-CN"/>
              </w:rPr>
              <w:t>整合总和知识整合运用</w:t>
            </w:r>
          </w:p>
          <w:p w:rsidR="00173BBB" w:rsidRDefault="007035E0" w:rsidP="00173BBB">
            <w:pPr>
              <w:spacing w:after="0" w:line="360" w:lineRule="exact"/>
              <w:rPr>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815" w:type="dxa"/>
            <w:gridSpan w:val="2"/>
            <w:vAlign w:val="center"/>
          </w:tcPr>
          <w:p w:rsidR="00173BBB" w:rsidRDefault="00173BBB" w:rsidP="00173BBB">
            <w:pPr>
              <w:spacing w:line="360" w:lineRule="exact"/>
              <w:jc w:val="center"/>
              <w:rPr>
                <w:rFonts w:eastAsiaTheme="minorEastAsia"/>
                <w:sz w:val="21"/>
                <w:szCs w:val="21"/>
                <w:lang w:eastAsia="zh-CN"/>
              </w:rPr>
            </w:pPr>
            <w:r>
              <w:rPr>
                <w:rFonts w:eastAsia="SimSun" w:hint="eastAsia"/>
                <w:b/>
                <w:sz w:val="21"/>
                <w:szCs w:val="21"/>
                <w:lang w:eastAsia="zh-CN"/>
              </w:rPr>
              <w:t>综合</w:t>
            </w:r>
          </w:p>
        </w:tc>
        <w:tc>
          <w:tcPr>
            <w:tcW w:w="2545" w:type="dxa"/>
            <w:gridSpan w:val="3"/>
            <w:vAlign w:val="center"/>
          </w:tcPr>
          <w:p w:rsidR="00173BBB" w:rsidRDefault="00173BBB" w:rsidP="00173BBB">
            <w:pPr>
              <w:spacing w:line="0" w:lineRule="atLeast"/>
              <w:rPr>
                <w:rFonts w:eastAsiaTheme="minorEastAsia"/>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r>
      <w:tr w:rsidR="00173BBB" w:rsidTr="008279B4">
        <w:trPr>
          <w:trHeight w:val="340"/>
          <w:jc w:val="center"/>
        </w:trPr>
        <w:tc>
          <w:tcPr>
            <w:tcW w:w="707" w:type="dxa"/>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6-11</w:t>
            </w:r>
          </w:p>
        </w:tc>
        <w:tc>
          <w:tcPr>
            <w:tcW w:w="2791" w:type="dxa"/>
            <w:gridSpan w:val="2"/>
            <w:vAlign w:val="center"/>
          </w:tcPr>
          <w:p w:rsidR="00173BBB" w:rsidRPr="00E239FB" w:rsidRDefault="007035E0" w:rsidP="00173BBB">
            <w:pPr>
              <w:spacing w:after="0" w:line="360" w:lineRule="exact"/>
              <w:rPr>
                <w:sz w:val="21"/>
                <w:szCs w:val="21"/>
                <w:lang w:eastAsia="zh-TW"/>
              </w:rPr>
            </w:pPr>
            <w:r w:rsidRPr="00E239FB">
              <w:rPr>
                <w:rFonts w:ascii="新細明體" w:eastAsia="SimSun" w:hAnsi="新細明體" w:hint="eastAsia"/>
                <w:sz w:val="21"/>
                <w:szCs w:val="21"/>
                <w:lang w:eastAsia="zh-CN"/>
              </w:rPr>
              <w:t>谈判实务</w:t>
            </w:r>
          </w:p>
        </w:tc>
        <w:tc>
          <w:tcPr>
            <w:tcW w:w="892" w:type="dxa"/>
            <w:vAlign w:val="center"/>
          </w:tcPr>
          <w:p w:rsidR="00173BBB" w:rsidRDefault="007035E0"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173BBB" w:rsidRPr="00640ED8">
              <w:rPr>
                <w:rFonts w:eastAsia="SimSun"/>
                <w:sz w:val="21"/>
                <w:szCs w:val="21"/>
                <w:lang w:eastAsia="zh-CN"/>
              </w:rPr>
              <w:t xml:space="preserve">  </w:t>
            </w:r>
          </w:p>
          <w:p w:rsidR="00173BBB" w:rsidRDefault="007035E0" w:rsidP="00173BBB">
            <w:pPr>
              <w:spacing w:after="0" w:line="360" w:lineRule="exact"/>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7035E0" w:rsidP="00173BBB">
            <w:pPr>
              <w:spacing w:after="0" w:line="360" w:lineRule="exact"/>
              <w:jc w:val="center"/>
              <w:rPr>
                <w:sz w:val="21"/>
                <w:szCs w:val="21"/>
                <w:lang w:eastAsia="zh-TW"/>
              </w:rPr>
            </w:pPr>
            <w:r>
              <w:rPr>
                <w:rFonts w:eastAsia="SimSun"/>
                <w:sz w:val="21"/>
                <w:szCs w:val="21"/>
                <w:lang w:eastAsia="zh-CN"/>
              </w:rPr>
              <w:t>6</w:t>
            </w:r>
          </w:p>
        </w:tc>
        <w:tc>
          <w:tcPr>
            <w:tcW w:w="3203" w:type="dxa"/>
            <w:gridSpan w:val="2"/>
            <w:vAlign w:val="center"/>
          </w:tcPr>
          <w:p w:rsidR="00173BBB" w:rsidRDefault="007035E0" w:rsidP="00173BBB">
            <w:pPr>
              <w:spacing w:after="0" w:line="360" w:lineRule="exact"/>
              <w:rPr>
                <w:rFonts w:ascii="新細明體" w:hAnsi="新細明體"/>
                <w:sz w:val="21"/>
                <w:szCs w:val="21"/>
                <w:lang w:eastAsia="zh-TW"/>
              </w:rPr>
            </w:pPr>
            <w:r w:rsidRPr="000E1195">
              <w:rPr>
                <w:rFonts w:ascii="SimSun" w:eastAsia="SimSun" w:hAnsi="SimSun" w:hint="eastAsia"/>
                <w:sz w:val="21"/>
                <w:szCs w:val="21"/>
                <w:lang w:eastAsia="zh-CN"/>
              </w:rPr>
              <w:t>重点：</w:t>
            </w:r>
            <w:r w:rsidRPr="00E239FB">
              <w:rPr>
                <w:rFonts w:ascii="新細明體" w:eastAsia="SimSun" w:hAnsi="新細明體" w:hint="eastAsia"/>
                <w:sz w:val="21"/>
                <w:szCs w:val="21"/>
                <w:lang w:eastAsia="zh-CN"/>
              </w:rPr>
              <w:t>培养学生对谈判之概念</w:t>
            </w:r>
          </w:p>
          <w:p w:rsidR="00173BBB" w:rsidRDefault="007035E0" w:rsidP="00173BBB">
            <w:pPr>
              <w:spacing w:after="0" w:line="360" w:lineRule="exact"/>
              <w:rPr>
                <w:rFonts w:ascii="SimSun" w:eastAsia="SimSun" w:hAnsi="SimSun"/>
                <w:sz w:val="21"/>
                <w:szCs w:val="21"/>
                <w:lang w:eastAsia="zh-CN"/>
              </w:rPr>
            </w:pPr>
            <w:r w:rsidRPr="00E239FB">
              <w:rPr>
                <w:rFonts w:ascii="新細明體" w:eastAsia="SimSun" w:hAnsi="新細明體" w:hint="eastAsia"/>
                <w:sz w:val="21"/>
                <w:szCs w:val="21"/>
                <w:lang w:eastAsia="zh-CN"/>
              </w:rPr>
              <w:t>难点</w:t>
            </w:r>
            <w:r w:rsidRPr="00E239FB">
              <w:rPr>
                <w:rFonts w:ascii="新細明體" w:eastAsia="SimSun" w:hAnsi="新細明體"/>
                <w:sz w:val="21"/>
                <w:szCs w:val="21"/>
                <w:lang w:eastAsia="zh-CN"/>
              </w:rPr>
              <w:t>:</w:t>
            </w:r>
            <w:r w:rsidRPr="00E239FB">
              <w:rPr>
                <w:rFonts w:ascii="新細明體" w:eastAsia="SimSun" w:hAnsi="新細明體" w:hint="eastAsia"/>
                <w:sz w:val="21"/>
                <w:szCs w:val="21"/>
                <w:lang w:eastAsia="zh-CN"/>
              </w:rPr>
              <w:t>整合总和知识整合运用</w:t>
            </w:r>
          </w:p>
          <w:p w:rsidR="00173BBB" w:rsidRDefault="007035E0" w:rsidP="00173BBB">
            <w:pPr>
              <w:spacing w:after="0" w:line="360" w:lineRule="exact"/>
              <w:rPr>
                <w:rFonts w:eastAsiaTheme="minorEastAsia"/>
                <w:sz w:val="21"/>
                <w:szCs w:val="21"/>
                <w:lang w:eastAsia="zh-CN"/>
              </w:rPr>
            </w:pPr>
            <w:r w:rsidRPr="000E1195">
              <w:rPr>
                <w:rFonts w:ascii="SimSun" w:eastAsia="SimSun" w:hAnsi="SimSun" w:hint="eastAsia"/>
                <w:sz w:val="21"/>
                <w:szCs w:val="21"/>
                <w:lang w:eastAsia="zh-CN"/>
              </w:rPr>
              <w:t>课程思</w:t>
            </w:r>
            <w:bookmarkStart w:id="0" w:name="_GoBack"/>
            <w:bookmarkEnd w:id="0"/>
            <w:r w:rsidRPr="000E1195">
              <w:rPr>
                <w:rFonts w:ascii="SimSun" w:eastAsia="SimSun" w:hAnsi="SimSun" w:hint="eastAsia"/>
                <w:sz w:val="21"/>
                <w:szCs w:val="21"/>
                <w:lang w:eastAsia="zh-CN"/>
              </w:rPr>
              <w:t>政融入点：掌握科学思维，为学生成长奠定科学的思想基础</w:t>
            </w:r>
          </w:p>
        </w:tc>
        <w:tc>
          <w:tcPr>
            <w:tcW w:w="1815" w:type="dxa"/>
            <w:gridSpan w:val="2"/>
            <w:vAlign w:val="center"/>
          </w:tcPr>
          <w:p w:rsidR="00173BBB" w:rsidRDefault="00173BBB" w:rsidP="00173BBB">
            <w:pPr>
              <w:jc w:val="center"/>
              <w:rPr>
                <w:rFonts w:eastAsiaTheme="minorEastAsia"/>
                <w:sz w:val="21"/>
                <w:szCs w:val="21"/>
                <w:lang w:eastAsia="zh-CN"/>
              </w:rPr>
            </w:pPr>
            <w:r>
              <w:rPr>
                <w:rFonts w:eastAsia="SimSun" w:hint="eastAsia"/>
                <w:b/>
                <w:sz w:val="21"/>
                <w:szCs w:val="21"/>
                <w:lang w:eastAsia="zh-CN"/>
              </w:rPr>
              <w:t>综合</w:t>
            </w:r>
          </w:p>
        </w:tc>
        <w:tc>
          <w:tcPr>
            <w:tcW w:w="2545" w:type="dxa"/>
            <w:gridSpan w:val="3"/>
            <w:vAlign w:val="center"/>
          </w:tcPr>
          <w:p w:rsidR="00173BBB" w:rsidRDefault="00173BBB" w:rsidP="00173BBB">
            <w:pPr>
              <w:spacing w:line="0" w:lineRule="atLeast"/>
              <w:rPr>
                <w:rFonts w:eastAsiaTheme="minorEastAsia"/>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r>
      <w:tr w:rsidR="00173BBB" w:rsidTr="008279B4">
        <w:trPr>
          <w:trHeight w:val="340"/>
          <w:jc w:val="center"/>
        </w:trPr>
        <w:tc>
          <w:tcPr>
            <w:tcW w:w="707" w:type="dxa"/>
            <w:vAlign w:val="center"/>
          </w:tcPr>
          <w:p w:rsidR="00173BBB" w:rsidRDefault="00173BBB" w:rsidP="00173BBB">
            <w:pPr>
              <w:spacing w:line="360" w:lineRule="exact"/>
              <w:rPr>
                <w:sz w:val="21"/>
                <w:szCs w:val="21"/>
                <w:lang w:eastAsia="zh-TW"/>
              </w:rPr>
            </w:pPr>
            <w:r>
              <w:rPr>
                <w:rFonts w:eastAsia="SimSun"/>
                <w:sz w:val="21"/>
                <w:szCs w:val="21"/>
                <w:lang w:eastAsia="zh-CN"/>
              </w:rPr>
              <w:t>12</w:t>
            </w:r>
            <w:r w:rsidRPr="00E239FB">
              <w:rPr>
                <w:rFonts w:eastAsia="SimSun"/>
                <w:sz w:val="21"/>
                <w:szCs w:val="21"/>
                <w:lang w:eastAsia="zh-CN"/>
              </w:rPr>
              <w:t>-16</w:t>
            </w:r>
          </w:p>
        </w:tc>
        <w:tc>
          <w:tcPr>
            <w:tcW w:w="2791" w:type="dxa"/>
            <w:gridSpan w:val="2"/>
            <w:vAlign w:val="center"/>
          </w:tcPr>
          <w:p w:rsidR="00173BBB" w:rsidRDefault="007035E0" w:rsidP="00173BBB">
            <w:pPr>
              <w:spacing w:after="0" w:line="360" w:lineRule="exact"/>
              <w:rPr>
                <w:rFonts w:eastAsiaTheme="minorEastAsia"/>
                <w:sz w:val="21"/>
                <w:szCs w:val="21"/>
                <w:lang w:eastAsia="zh-CN"/>
              </w:rPr>
            </w:pPr>
            <w:r w:rsidRPr="007035E0">
              <w:rPr>
                <w:rFonts w:ascii="新細明體" w:eastAsia="SimSun" w:hAnsi="新細明體" w:hint="eastAsia"/>
                <w:sz w:val="21"/>
                <w:szCs w:val="21"/>
                <w:lang w:eastAsia="zh-CN"/>
              </w:rPr>
              <w:t>营销</w:t>
            </w:r>
            <w:r w:rsidRPr="00E239FB">
              <w:rPr>
                <w:rFonts w:ascii="新細明體" w:eastAsia="SimSun" w:hAnsi="新細明體" w:hint="eastAsia"/>
                <w:sz w:val="21"/>
                <w:szCs w:val="21"/>
                <w:lang w:eastAsia="zh-CN"/>
              </w:rPr>
              <w:t>实务</w:t>
            </w:r>
          </w:p>
        </w:tc>
        <w:tc>
          <w:tcPr>
            <w:tcW w:w="892" w:type="dxa"/>
            <w:vAlign w:val="center"/>
          </w:tcPr>
          <w:p w:rsidR="00173BBB" w:rsidRDefault="007035E0" w:rsidP="00173BBB">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173BBB" w:rsidRPr="00640ED8">
              <w:rPr>
                <w:rFonts w:eastAsia="SimSun"/>
                <w:sz w:val="21"/>
                <w:szCs w:val="21"/>
                <w:lang w:eastAsia="zh-CN"/>
              </w:rPr>
              <w:t xml:space="preserve">  </w:t>
            </w:r>
          </w:p>
          <w:p w:rsidR="00173BBB" w:rsidRDefault="007035E0" w:rsidP="00173BBB">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173BBB" w:rsidRDefault="007035E0" w:rsidP="00173BBB">
            <w:pPr>
              <w:spacing w:after="0" w:line="360" w:lineRule="exact"/>
              <w:jc w:val="center"/>
              <w:rPr>
                <w:sz w:val="21"/>
                <w:szCs w:val="21"/>
                <w:lang w:eastAsia="zh-TW"/>
              </w:rPr>
            </w:pPr>
            <w:r>
              <w:rPr>
                <w:rFonts w:eastAsia="SimSun"/>
                <w:sz w:val="21"/>
                <w:szCs w:val="21"/>
                <w:lang w:eastAsia="zh-CN"/>
              </w:rPr>
              <w:t>5</w:t>
            </w:r>
          </w:p>
        </w:tc>
        <w:tc>
          <w:tcPr>
            <w:tcW w:w="3203" w:type="dxa"/>
            <w:gridSpan w:val="2"/>
            <w:vAlign w:val="center"/>
          </w:tcPr>
          <w:p w:rsidR="00173BBB" w:rsidRDefault="007035E0" w:rsidP="00173BBB">
            <w:pPr>
              <w:spacing w:after="0" w:line="360" w:lineRule="exact"/>
              <w:rPr>
                <w:rFonts w:ascii="新細明體" w:hAnsi="新細明體"/>
                <w:sz w:val="21"/>
                <w:szCs w:val="21"/>
                <w:lang w:eastAsia="zh-TW"/>
              </w:rPr>
            </w:pPr>
            <w:r w:rsidRPr="000E1195">
              <w:rPr>
                <w:rFonts w:ascii="SimSun" w:eastAsia="SimSun" w:hAnsi="SimSun" w:hint="eastAsia"/>
                <w:sz w:val="21"/>
                <w:szCs w:val="21"/>
                <w:lang w:eastAsia="zh-CN"/>
              </w:rPr>
              <w:t>重点：</w:t>
            </w:r>
            <w:r w:rsidRPr="00E239FB">
              <w:rPr>
                <w:rFonts w:ascii="新細明體" w:eastAsia="SimSun" w:hAnsi="新細明體" w:hint="eastAsia"/>
                <w:sz w:val="21"/>
                <w:szCs w:val="21"/>
                <w:lang w:eastAsia="zh-CN"/>
              </w:rPr>
              <w:t>培养学生对</w:t>
            </w:r>
            <w:r w:rsidRPr="007035E0">
              <w:rPr>
                <w:rFonts w:ascii="新細明體" w:eastAsia="SimSun" w:hAnsi="新細明體" w:hint="eastAsia"/>
                <w:sz w:val="21"/>
                <w:szCs w:val="21"/>
                <w:lang w:eastAsia="zh-CN"/>
              </w:rPr>
              <w:t>营销</w:t>
            </w:r>
            <w:r w:rsidRPr="00E239FB">
              <w:rPr>
                <w:rFonts w:ascii="新細明體" w:eastAsia="SimSun" w:hAnsi="新細明體" w:hint="eastAsia"/>
                <w:sz w:val="21"/>
                <w:szCs w:val="21"/>
                <w:lang w:eastAsia="zh-CN"/>
              </w:rPr>
              <w:t>之概念</w:t>
            </w:r>
          </w:p>
          <w:p w:rsidR="00173BBB" w:rsidRDefault="007035E0" w:rsidP="00173BBB">
            <w:pPr>
              <w:spacing w:after="0" w:line="360" w:lineRule="exact"/>
              <w:rPr>
                <w:rFonts w:ascii="SimSun" w:eastAsia="SimSun" w:hAnsi="SimSun"/>
                <w:sz w:val="21"/>
                <w:szCs w:val="21"/>
                <w:lang w:eastAsia="zh-CN"/>
              </w:rPr>
            </w:pPr>
            <w:r w:rsidRPr="00E239FB">
              <w:rPr>
                <w:rFonts w:ascii="新細明體" w:eastAsia="SimSun" w:hAnsi="新細明體" w:hint="eastAsia"/>
                <w:sz w:val="21"/>
                <w:szCs w:val="21"/>
                <w:lang w:eastAsia="zh-CN"/>
              </w:rPr>
              <w:t>难点</w:t>
            </w:r>
            <w:r w:rsidRPr="00E239FB">
              <w:rPr>
                <w:rFonts w:ascii="新細明體" w:eastAsia="SimSun" w:hAnsi="新細明體"/>
                <w:sz w:val="21"/>
                <w:szCs w:val="21"/>
                <w:lang w:eastAsia="zh-CN"/>
              </w:rPr>
              <w:t>:</w:t>
            </w:r>
            <w:r w:rsidRPr="00E239FB">
              <w:rPr>
                <w:rFonts w:ascii="新細明體" w:eastAsia="SimSun" w:hAnsi="新細明體" w:hint="eastAsia"/>
                <w:sz w:val="21"/>
                <w:szCs w:val="21"/>
                <w:lang w:eastAsia="zh-CN"/>
              </w:rPr>
              <w:t>整合总和知识整合运用</w:t>
            </w:r>
          </w:p>
          <w:p w:rsidR="00173BBB" w:rsidRDefault="007035E0" w:rsidP="00173BBB">
            <w:pPr>
              <w:spacing w:after="0" w:line="360" w:lineRule="exact"/>
              <w:jc w:val="left"/>
              <w:rPr>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815" w:type="dxa"/>
            <w:gridSpan w:val="2"/>
            <w:vAlign w:val="center"/>
          </w:tcPr>
          <w:p w:rsidR="00173BBB" w:rsidRDefault="00173BBB" w:rsidP="00173BBB">
            <w:pPr>
              <w:jc w:val="center"/>
              <w:rPr>
                <w:rFonts w:eastAsiaTheme="minorEastAsia"/>
                <w:sz w:val="21"/>
                <w:szCs w:val="21"/>
                <w:lang w:eastAsia="zh-CN"/>
              </w:rPr>
            </w:pPr>
            <w:r>
              <w:rPr>
                <w:rFonts w:eastAsia="SimSun" w:hint="eastAsia"/>
                <w:b/>
                <w:sz w:val="21"/>
                <w:szCs w:val="21"/>
                <w:lang w:eastAsia="zh-CN"/>
              </w:rPr>
              <w:t>综合</w:t>
            </w:r>
          </w:p>
        </w:tc>
        <w:tc>
          <w:tcPr>
            <w:tcW w:w="2545" w:type="dxa"/>
            <w:gridSpan w:val="3"/>
            <w:vAlign w:val="center"/>
          </w:tcPr>
          <w:p w:rsidR="00173BBB" w:rsidRDefault="00173BBB" w:rsidP="00173BBB">
            <w:pPr>
              <w:spacing w:line="0" w:lineRule="atLeast"/>
              <w:rPr>
                <w:rFonts w:eastAsiaTheme="minorEastAsia"/>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r>
      <w:tr w:rsidR="00173BBB" w:rsidTr="008279B4">
        <w:trPr>
          <w:trHeight w:val="340"/>
          <w:jc w:val="center"/>
        </w:trPr>
        <w:tc>
          <w:tcPr>
            <w:tcW w:w="4390" w:type="dxa"/>
            <w:gridSpan w:val="4"/>
            <w:vAlign w:val="center"/>
          </w:tcPr>
          <w:p w:rsidR="00173BBB" w:rsidRDefault="00173BBB" w:rsidP="00173BBB">
            <w:pPr>
              <w:spacing w:after="0" w:line="360" w:lineRule="exact"/>
              <w:jc w:val="right"/>
              <w:rPr>
                <w:rFonts w:eastAsia="SimSun"/>
                <w:sz w:val="21"/>
                <w:szCs w:val="21"/>
              </w:rPr>
            </w:pPr>
            <w:r>
              <w:rPr>
                <w:rFonts w:eastAsia="SimSun" w:hint="eastAsia"/>
                <w:sz w:val="21"/>
                <w:szCs w:val="21"/>
                <w:lang w:eastAsia="zh-CN"/>
              </w:rPr>
              <w:lastRenderedPageBreak/>
              <w:t>合计：</w:t>
            </w:r>
          </w:p>
        </w:tc>
        <w:tc>
          <w:tcPr>
            <w:tcW w:w="794" w:type="dxa"/>
            <w:gridSpan w:val="2"/>
            <w:vAlign w:val="center"/>
          </w:tcPr>
          <w:p w:rsidR="00173BBB" w:rsidRDefault="00173BBB" w:rsidP="00173BBB">
            <w:pPr>
              <w:spacing w:after="0" w:line="360" w:lineRule="exact"/>
              <w:jc w:val="center"/>
              <w:rPr>
                <w:sz w:val="21"/>
                <w:szCs w:val="21"/>
                <w:lang w:eastAsia="zh-TW"/>
              </w:rPr>
            </w:pPr>
            <w:r>
              <w:rPr>
                <w:rFonts w:eastAsia="SimSun"/>
                <w:sz w:val="21"/>
                <w:szCs w:val="21"/>
                <w:lang w:eastAsia="zh-CN"/>
              </w:rPr>
              <w:t>16</w:t>
            </w:r>
          </w:p>
        </w:tc>
        <w:tc>
          <w:tcPr>
            <w:tcW w:w="3203" w:type="dxa"/>
            <w:gridSpan w:val="2"/>
            <w:vAlign w:val="center"/>
          </w:tcPr>
          <w:p w:rsidR="00173BBB" w:rsidRDefault="00173BBB" w:rsidP="00173BBB">
            <w:pPr>
              <w:spacing w:after="0" w:line="360" w:lineRule="exact"/>
              <w:rPr>
                <w:rFonts w:eastAsia="SimSun"/>
                <w:sz w:val="21"/>
                <w:szCs w:val="21"/>
              </w:rPr>
            </w:pPr>
          </w:p>
        </w:tc>
        <w:tc>
          <w:tcPr>
            <w:tcW w:w="1815" w:type="dxa"/>
            <w:gridSpan w:val="2"/>
            <w:vAlign w:val="center"/>
          </w:tcPr>
          <w:p w:rsidR="00173BBB" w:rsidRDefault="00173BBB" w:rsidP="00173BBB">
            <w:pPr>
              <w:spacing w:after="0" w:line="360" w:lineRule="exact"/>
              <w:rPr>
                <w:rFonts w:eastAsia="SimSun"/>
                <w:sz w:val="21"/>
                <w:szCs w:val="21"/>
              </w:rPr>
            </w:pPr>
          </w:p>
        </w:tc>
        <w:tc>
          <w:tcPr>
            <w:tcW w:w="2545" w:type="dxa"/>
            <w:gridSpan w:val="3"/>
            <w:vAlign w:val="center"/>
          </w:tcPr>
          <w:p w:rsidR="00173BBB" w:rsidRDefault="00173BBB" w:rsidP="00173BBB">
            <w:pPr>
              <w:spacing w:after="0" w:line="360" w:lineRule="exact"/>
              <w:rPr>
                <w:rFonts w:eastAsia="SimSun"/>
                <w:sz w:val="21"/>
                <w:szCs w:val="21"/>
              </w:rPr>
            </w:pPr>
          </w:p>
        </w:tc>
      </w:tr>
      <w:tr w:rsidR="00173BBB" w:rsidTr="000F5FF7">
        <w:trPr>
          <w:trHeight w:val="340"/>
          <w:jc w:val="center"/>
        </w:trPr>
        <w:tc>
          <w:tcPr>
            <w:tcW w:w="12747" w:type="dxa"/>
            <w:gridSpan w:val="13"/>
            <w:shd w:val="clear" w:color="auto" w:fill="C0C0C0"/>
            <w:vAlign w:val="center"/>
          </w:tcPr>
          <w:p w:rsidR="00173BBB" w:rsidRDefault="00173BBB" w:rsidP="00173BBB">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考核方法及标准</w:t>
            </w:r>
          </w:p>
        </w:tc>
      </w:tr>
      <w:tr w:rsidR="00173BBB" w:rsidTr="00D36338">
        <w:trPr>
          <w:trHeight w:val="340"/>
          <w:jc w:val="center"/>
        </w:trPr>
        <w:tc>
          <w:tcPr>
            <w:tcW w:w="5065" w:type="dxa"/>
            <w:gridSpan w:val="5"/>
            <w:vAlign w:val="center"/>
          </w:tcPr>
          <w:p w:rsidR="00173BBB" w:rsidRDefault="00173BBB" w:rsidP="00173BBB">
            <w:pPr>
              <w:snapToGrid w:val="0"/>
              <w:spacing w:after="0" w:line="360" w:lineRule="exact"/>
              <w:jc w:val="center"/>
              <w:rPr>
                <w:rFonts w:eastAsia="SimSun"/>
                <w:b/>
                <w:sz w:val="21"/>
                <w:szCs w:val="21"/>
                <w:lang w:eastAsia="zh-CN"/>
              </w:rPr>
            </w:pPr>
            <w:r>
              <w:rPr>
                <w:rFonts w:eastAsia="SimSun" w:hint="eastAsia"/>
                <w:b/>
                <w:sz w:val="21"/>
                <w:szCs w:val="21"/>
                <w:lang w:eastAsia="zh-CN"/>
              </w:rPr>
              <w:t>考核形式</w:t>
            </w:r>
          </w:p>
        </w:tc>
        <w:tc>
          <w:tcPr>
            <w:tcW w:w="6136" w:type="dxa"/>
            <w:gridSpan w:val="6"/>
            <w:vAlign w:val="center"/>
          </w:tcPr>
          <w:p w:rsidR="00173BBB" w:rsidRDefault="00173BBB" w:rsidP="00173BBB">
            <w:pPr>
              <w:snapToGrid w:val="0"/>
              <w:spacing w:after="0" w:line="360" w:lineRule="exact"/>
              <w:ind w:left="180"/>
              <w:jc w:val="center"/>
              <w:rPr>
                <w:rFonts w:eastAsia="SimSun"/>
                <w:b/>
                <w:sz w:val="21"/>
                <w:szCs w:val="21"/>
              </w:rPr>
            </w:pPr>
            <w:r>
              <w:rPr>
                <w:rFonts w:eastAsia="SimSun" w:hint="eastAsia"/>
                <w:b/>
                <w:sz w:val="21"/>
                <w:szCs w:val="21"/>
                <w:lang w:eastAsia="zh-CN"/>
              </w:rPr>
              <w:t>评价标准</w:t>
            </w:r>
          </w:p>
        </w:tc>
        <w:tc>
          <w:tcPr>
            <w:tcW w:w="1546" w:type="dxa"/>
            <w:gridSpan w:val="2"/>
            <w:vAlign w:val="center"/>
          </w:tcPr>
          <w:p w:rsidR="00173BBB" w:rsidRDefault="00173BBB" w:rsidP="00173BBB">
            <w:pPr>
              <w:snapToGrid w:val="0"/>
              <w:spacing w:after="0" w:line="360" w:lineRule="exact"/>
              <w:ind w:left="180"/>
              <w:jc w:val="center"/>
              <w:rPr>
                <w:rFonts w:eastAsia="SimSun"/>
                <w:b/>
                <w:sz w:val="21"/>
                <w:szCs w:val="21"/>
              </w:rPr>
            </w:pPr>
            <w:r>
              <w:rPr>
                <w:rFonts w:eastAsia="SimSun" w:hint="eastAsia"/>
                <w:b/>
                <w:sz w:val="21"/>
                <w:szCs w:val="21"/>
                <w:lang w:eastAsia="zh-CN"/>
              </w:rPr>
              <w:t>权重</w:t>
            </w:r>
          </w:p>
        </w:tc>
      </w:tr>
      <w:tr w:rsidR="00173BBB" w:rsidTr="00D36338">
        <w:trPr>
          <w:trHeight w:val="340"/>
          <w:jc w:val="center"/>
        </w:trPr>
        <w:tc>
          <w:tcPr>
            <w:tcW w:w="5065" w:type="dxa"/>
            <w:gridSpan w:val="5"/>
            <w:vAlign w:val="center"/>
          </w:tcPr>
          <w:p w:rsidR="00173BBB" w:rsidRPr="005F2CB7" w:rsidRDefault="00173BBB" w:rsidP="00173BBB">
            <w:pPr>
              <w:spacing w:after="0" w:line="0" w:lineRule="atLeast"/>
              <w:rPr>
                <w:rFonts w:ascii="SimSun" w:eastAsia="SimSun" w:hAnsi="SimSun"/>
                <w:sz w:val="21"/>
                <w:szCs w:val="21"/>
                <w:lang w:eastAsia="zh-CN"/>
              </w:rPr>
            </w:pPr>
            <w:r w:rsidRPr="005F2CB7">
              <w:rPr>
                <w:rFonts w:ascii="SimSun" w:eastAsia="SimSun" w:hAnsi="SimSun" w:hint="eastAsia"/>
                <w:sz w:val="21"/>
                <w:szCs w:val="21"/>
                <w:lang w:eastAsia="zh-CN"/>
              </w:rPr>
              <w:t>平时出席</w:t>
            </w:r>
          </w:p>
        </w:tc>
        <w:tc>
          <w:tcPr>
            <w:tcW w:w="6136" w:type="dxa"/>
            <w:gridSpan w:val="6"/>
            <w:vAlign w:val="center"/>
          </w:tcPr>
          <w:p w:rsidR="00173BBB" w:rsidRDefault="00173BBB" w:rsidP="00173BBB">
            <w:pPr>
              <w:spacing w:after="0" w:line="360" w:lineRule="exact"/>
              <w:jc w:val="left"/>
              <w:rPr>
                <w:sz w:val="21"/>
                <w:szCs w:val="21"/>
                <w:lang w:eastAsia="zh-CN"/>
              </w:rPr>
            </w:pPr>
            <w:r>
              <w:rPr>
                <w:rFonts w:eastAsiaTheme="minorEastAsia" w:hint="eastAsia"/>
                <w:sz w:val="21"/>
                <w:szCs w:val="21"/>
                <w:lang w:eastAsia="zh-CN"/>
              </w:rPr>
              <w:t>出勤状况</w:t>
            </w:r>
          </w:p>
          <w:p w:rsidR="00173BBB" w:rsidRDefault="00173BBB" w:rsidP="00173BBB">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评价标准：不迟到，请假须有辅导员签字的请假条。</w:t>
            </w:r>
          </w:p>
        </w:tc>
        <w:tc>
          <w:tcPr>
            <w:tcW w:w="1546" w:type="dxa"/>
            <w:gridSpan w:val="2"/>
            <w:vAlign w:val="center"/>
          </w:tcPr>
          <w:p w:rsidR="00173BBB" w:rsidRDefault="00173BBB" w:rsidP="00173BBB">
            <w:pPr>
              <w:snapToGrid w:val="0"/>
              <w:spacing w:after="0" w:line="360" w:lineRule="exact"/>
              <w:ind w:left="180"/>
              <w:jc w:val="center"/>
              <w:rPr>
                <w:rFonts w:eastAsiaTheme="minorEastAsia"/>
                <w:sz w:val="21"/>
                <w:szCs w:val="21"/>
                <w:lang w:eastAsia="zh-CN"/>
              </w:rPr>
            </w:pPr>
            <w:r w:rsidRPr="00D36338">
              <w:rPr>
                <w:rFonts w:eastAsia="SimSun"/>
                <w:sz w:val="21"/>
                <w:szCs w:val="21"/>
                <w:lang w:eastAsia="zh-CN"/>
              </w:rPr>
              <w:t>2</w:t>
            </w:r>
            <w:r>
              <w:rPr>
                <w:rFonts w:eastAsiaTheme="minorEastAsia"/>
                <w:sz w:val="21"/>
                <w:szCs w:val="21"/>
                <w:lang w:eastAsia="zh-CN"/>
              </w:rPr>
              <w:t>0%</w:t>
            </w:r>
          </w:p>
        </w:tc>
      </w:tr>
      <w:tr w:rsidR="00173BBB" w:rsidTr="00D36338">
        <w:trPr>
          <w:trHeight w:val="340"/>
          <w:jc w:val="center"/>
        </w:trPr>
        <w:tc>
          <w:tcPr>
            <w:tcW w:w="5065" w:type="dxa"/>
            <w:gridSpan w:val="5"/>
            <w:vAlign w:val="center"/>
          </w:tcPr>
          <w:p w:rsidR="00173BBB" w:rsidRPr="005F2CB7" w:rsidRDefault="00173BBB" w:rsidP="00173BBB">
            <w:pPr>
              <w:spacing w:after="0" w:line="0" w:lineRule="atLeast"/>
              <w:rPr>
                <w:rFonts w:ascii="SimSun" w:eastAsia="SimSun" w:hAnsi="SimSun"/>
                <w:sz w:val="21"/>
                <w:szCs w:val="21"/>
                <w:lang w:eastAsia="zh-CN"/>
              </w:rPr>
            </w:pPr>
            <w:r w:rsidRPr="005F2CB7">
              <w:rPr>
                <w:rFonts w:ascii="SimSun" w:eastAsia="SimSun" w:hAnsi="SimSun" w:hint="eastAsia"/>
                <w:sz w:val="21"/>
                <w:szCs w:val="21"/>
                <w:lang w:eastAsia="zh-CN"/>
              </w:rPr>
              <w:t>课堂实作</w:t>
            </w:r>
          </w:p>
        </w:tc>
        <w:tc>
          <w:tcPr>
            <w:tcW w:w="6136" w:type="dxa"/>
            <w:gridSpan w:val="6"/>
            <w:vAlign w:val="center"/>
          </w:tcPr>
          <w:p w:rsidR="00173BBB" w:rsidRDefault="00173BBB" w:rsidP="00173BBB">
            <w:pPr>
              <w:spacing w:after="0" w:line="360" w:lineRule="exact"/>
              <w:jc w:val="left"/>
              <w:rPr>
                <w:rFonts w:eastAsiaTheme="minorEastAsia"/>
                <w:sz w:val="21"/>
                <w:szCs w:val="21"/>
                <w:lang w:eastAsia="zh-CN"/>
              </w:rPr>
            </w:pPr>
            <w:r>
              <w:rPr>
                <w:rFonts w:eastAsiaTheme="minorEastAsia"/>
                <w:sz w:val="21"/>
                <w:szCs w:val="21"/>
                <w:lang w:eastAsia="zh-CN"/>
              </w:rPr>
              <w:t>1</w:t>
            </w:r>
            <w:r>
              <w:rPr>
                <w:rFonts w:eastAsiaTheme="minorEastAsia" w:hint="eastAsia"/>
                <w:sz w:val="21"/>
                <w:szCs w:val="21"/>
                <w:lang w:eastAsia="zh-CN"/>
              </w:rPr>
              <w:t>参与课堂程度高。</w:t>
            </w:r>
          </w:p>
          <w:p w:rsidR="00173BBB" w:rsidRDefault="00173BBB" w:rsidP="00173BBB">
            <w:pPr>
              <w:spacing w:after="0" w:line="360" w:lineRule="exact"/>
              <w:jc w:val="left"/>
              <w:rPr>
                <w:sz w:val="21"/>
                <w:szCs w:val="21"/>
                <w:lang w:eastAsia="zh-CN"/>
              </w:rPr>
            </w:pPr>
            <w:r w:rsidRPr="00D36338">
              <w:rPr>
                <w:rFonts w:eastAsia="SimSun"/>
                <w:sz w:val="21"/>
                <w:szCs w:val="21"/>
                <w:lang w:eastAsia="zh-CN"/>
              </w:rPr>
              <w:t xml:space="preserve">2 </w:t>
            </w:r>
            <w:r>
              <w:rPr>
                <w:rFonts w:eastAsiaTheme="minorEastAsia" w:hint="eastAsia"/>
                <w:sz w:val="21"/>
                <w:szCs w:val="21"/>
                <w:lang w:eastAsia="zh-CN"/>
              </w:rPr>
              <w:t>平时作业</w:t>
            </w:r>
          </w:p>
          <w:p w:rsidR="00173BBB" w:rsidRDefault="00173BBB" w:rsidP="00173BBB">
            <w:pPr>
              <w:spacing w:after="0" w:line="360" w:lineRule="exact"/>
              <w:jc w:val="left"/>
              <w:rPr>
                <w:rFonts w:eastAsiaTheme="minorEastAsia"/>
                <w:sz w:val="21"/>
                <w:szCs w:val="21"/>
                <w:lang w:eastAsia="zh-CN"/>
              </w:rPr>
            </w:pPr>
            <w:r>
              <w:rPr>
                <w:rFonts w:eastAsiaTheme="minorEastAsia" w:hint="eastAsia"/>
                <w:sz w:val="21"/>
                <w:szCs w:val="21"/>
                <w:lang w:eastAsia="zh-CN"/>
              </w:rPr>
              <w:t>评价标准：按照作业完成情况评分。</w:t>
            </w:r>
          </w:p>
          <w:p w:rsidR="00173BBB" w:rsidRDefault="00173BBB" w:rsidP="00173BBB">
            <w:pPr>
              <w:spacing w:after="0" w:line="360" w:lineRule="exact"/>
              <w:rPr>
                <w:rFonts w:eastAsiaTheme="minorEastAsia"/>
                <w:sz w:val="21"/>
                <w:szCs w:val="21"/>
                <w:lang w:eastAsia="zh-CN"/>
              </w:rPr>
            </w:pPr>
            <w:r>
              <w:rPr>
                <w:rFonts w:eastAsiaTheme="minorEastAsia" w:hint="eastAsia"/>
                <w:sz w:val="21"/>
                <w:szCs w:val="21"/>
                <w:lang w:eastAsia="zh-CN"/>
              </w:rPr>
              <w:t>要求：按时</w:t>
            </w:r>
            <w:r w:rsidRPr="00432560">
              <w:rPr>
                <w:rFonts w:ascii="新細明體" w:eastAsia="SimSun" w:hAnsi="新細明體" w:hint="eastAsia"/>
                <w:sz w:val="21"/>
                <w:szCs w:val="21"/>
                <w:lang w:eastAsia="zh-CN"/>
              </w:rPr>
              <w:t>作业要求</w:t>
            </w:r>
            <w:r>
              <w:rPr>
                <w:rFonts w:eastAsiaTheme="minorEastAsia" w:hint="eastAsia"/>
                <w:sz w:val="21"/>
                <w:szCs w:val="21"/>
                <w:lang w:eastAsia="zh-CN"/>
              </w:rPr>
              <w:t>，</w:t>
            </w:r>
            <w:r w:rsidRPr="00432560">
              <w:rPr>
                <w:rFonts w:ascii="新細明體" w:eastAsia="SimSun" w:hAnsi="新細明體" w:hint="eastAsia"/>
                <w:sz w:val="21"/>
                <w:szCs w:val="21"/>
                <w:lang w:eastAsia="zh-CN"/>
              </w:rPr>
              <w:t>内容</w:t>
            </w:r>
            <w:r>
              <w:rPr>
                <w:rFonts w:eastAsiaTheme="minorEastAsia" w:hint="eastAsia"/>
                <w:sz w:val="21"/>
                <w:szCs w:val="21"/>
                <w:lang w:eastAsia="zh-CN"/>
              </w:rPr>
              <w:t>工整规范</w:t>
            </w:r>
          </w:p>
        </w:tc>
        <w:tc>
          <w:tcPr>
            <w:tcW w:w="1546" w:type="dxa"/>
            <w:gridSpan w:val="2"/>
            <w:vAlign w:val="center"/>
          </w:tcPr>
          <w:p w:rsidR="00173BBB" w:rsidRDefault="00173BBB" w:rsidP="00173BBB">
            <w:pPr>
              <w:spacing w:after="0" w:line="360" w:lineRule="exact"/>
              <w:ind w:left="180"/>
              <w:jc w:val="center"/>
              <w:rPr>
                <w:rFonts w:eastAsiaTheme="minorEastAsia"/>
                <w:sz w:val="21"/>
                <w:szCs w:val="21"/>
                <w:lang w:eastAsia="zh-CN"/>
              </w:rPr>
            </w:pPr>
            <w:r>
              <w:rPr>
                <w:rFonts w:eastAsia="SimSun"/>
                <w:sz w:val="21"/>
                <w:szCs w:val="21"/>
                <w:lang w:eastAsia="zh-CN"/>
              </w:rPr>
              <w:t>40</w:t>
            </w:r>
            <w:r>
              <w:rPr>
                <w:rFonts w:eastAsiaTheme="minorEastAsia"/>
                <w:sz w:val="21"/>
                <w:szCs w:val="21"/>
                <w:lang w:eastAsia="zh-CN"/>
              </w:rPr>
              <w:t>%</w:t>
            </w:r>
          </w:p>
        </w:tc>
      </w:tr>
      <w:tr w:rsidR="00173BBB" w:rsidTr="00D36338">
        <w:trPr>
          <w:trHeight w:val="340"/>
          <w:jc w:val="center"/>
        </w:trPr>
        <w:tc>
          <w:tcPr>
            <w:tcW w:w="5065" w:type="dxa"/>
            <w:gridSpan w:val="5"/>
            <w:vAlign w:val="center"/>
          </w:tcPr>
          <w:p w:rsidR="00173BBB" w:rsidRPr="005F2CB7" w:rsidRDefault="00173BBB" w:rsidP="00173BBB">
            <w:pPr>
              <w:spacing w:after="0" w:line="0" w:lineRule="atLeast"/>
              <w:rPr>
                <w:rFonts w:ascii="SimSun" w:eastAsia="SimSun" w:hAnsi="SimSun"/>
                <w:sz w:val="21"/>
                <w:szCs w:val="21"/>
                <w:lang w:eastAsia="zh-TW"/>
              </w:rPr>
            </w:pPr>
            <w:r w:rsidRPr="005F2CB7">
              <w:rPr>
                <w:rFonts w:ascii="SimSun" w:eastAsia="SimSun" w:hAnsi="SimSun" w:hint="eastAsia"/>
                <w:sz w:val="21"/>
                <w:szCs w:val="21"/>
                <w:lang w:eastAsia="zh-CN"/>
              </w:rPr>
              <w:t>期</w:t>
            </w:r>
            <w:r>
              <w:rPr>
                <w:rFonts w:ascii="SimSun" w:eastAsia="SimSun" w:hAnsi="SimSun" w:hint="eastAsia"/>
                <w:sz w:val="21"/>
                <w:szCs w:val="21"/>
                <w:lang w:eastAsia="zh-CN"/>
              </w:rPr>
              <w:t>末</w:t>
            </w:r>
            <w:r w:rsidRPr="00D36338">
              <w:rPr>
                <w:rFonts w:ascii="新細明體" w:eastAsia="SimSun" w:hAnsi="新細明體" w:hint="eastAsia"/>
                <w:sz w:val="21"/>
                <w:szCs w:val="21"/>
                <w:lang w:eastAsia="zh-CN"/>
              </w:rPr>
              <w:t>评量</w:t>
            </w:r>
          </w:p>
        </w:tc>
        <w:tc>
          <w:tcPr>
            <w:tcW w:w="6136" w:type="dxa"/>
            <w:gridSpan w:val="6"/>
            <w:vAlign w:val="center"/>
          </w:tcPr>
          <w:p w:rsidR="00173BBB" w:rsidRDefault="00173BBB" w:rsidP="00173BBB">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w:t>
            </w:r>
            <w:r w:rsidRPr="00D36338">
              <w:rPr>
                <w:rFonts w:ascii="新細明體" w:eastAsia="SimSun" w:hAnsi="新細明體" w:hint="eastAsia"/>
                <w:sz w:val="21"/>
                <w:szCs w:val="21"/>
                <w:lang w:eastAsia="zh-CN"/>
              </w:rPr>
              <w:t>提交期末评量报告</w:t>
            </w:r>
            <w:r>
              <w:rPr>
                <w:rFonts w:eastAsiaTheme="minorEastAsia" w:hint="eastAsia"/>
                <w:sz w:val="21"/>
                <w:szCs w:val="21"/>
                <w:lang w:eastAsia="zh-CN"/>
              </w:rPr>
              <w:t>。</w:t>
            </w:r>
          </w:p>
          <w:p w:rsidR="00173BBB" w:rsidRDefault="00173BBB" w:rsidP="00173BBB">
            <w:pPr>
              <w:spacing w:after="0" w:line="360" w:lineRule="exact"/>
              <w:rPr>
                <w:rFonts w:eastAsiaTheme="minorEastAsia"/>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要求：能灵活运用所学知识和方法</w:t>
            </w:r>
            <w:r w:rsidRPr="00D36338">
              <w:rPr>
                <w:rFonts w:ascii="新細明體" w:eastAsia="SimSun" w:hAnsi="新細明體" w:hint="eastAsia"/>
                <w:sz w:val="21"/>
                <w:szCs w:val="21"/>
                <w:lang w:eastAsia="zh-CN"/>
              </w:rPr>
              <w:t>，运用总和知识撰写报告</w:t>
            </w:r>
            <w:r>
              <w:rPr>
                <w:rFonts w:eastAsiaTheme="minorEastAsia" w:hint="eastAsia"/>
                <w:sz w:val="21"/>
                <w:szCs w:val="21"/>
                <w:lang w:eastAsia="zh-CN"/>
              </w:rPr>
              <w:t>，</w:t>
            </w:r>
            <w:r w:rsidRPr="00D36338">
              <w:rPr>
                <w:rFonts w:ascii="新細明體" w:eastAsia="SimSun" w:hAnsi="新細明體" w:hint="eastAsia"/>
                <w:sz w:val="21"/>
                <w:szCs w:val="21"/>
                <w:lang w:eastAsia="zh-CN"/>
              </w:rPr>
              <w:t>内容丰富度及思考深广度为衡量标准</w:t>
            </w:r>
            <w:r>
              <w:rPr>
                <w:rFonts w:eastAsiaTheme="minorEastAsia" w:hint="eastAsia"/>
                <w:sz w:val="21"/>
                <w:szCs w:val="21"/>
                <w:lang w:eastAsia="zh-CN"/>
              </w:rPr>
              <w:t>。</w:t>
            </w:r>
          </w:p>
        </w:tc>
        <w:tc>
          <w:tcPr>
            <w:tcW w:w="1546" w:type="dxa"/>
            <w:gridSpan w:val="2"/>
            <w:vAlign w:val="center"/>
          </w:tcPr>
          <w:p w:rsidR="00173BBB" w:rsidRDefault="00173BBB" w:rsidP="00173BBB">
            <w:pPr>
              <w:spacing w:after="0" w:line="360" w:lineRule="exact"/>
              <w:ind w:left="180"/>
              <w:jc w:val="center"/>
              <w:rPr>
                <w:rFonts w:eastAsiaTheme="minorEastAsia"/>
                <w:sz w:val="21"/>
                <w:szCs w:val="21"/>
              </w:rPr>
            </w:pPr>
            <w:r>
              <w:rPr>
                <w:rFonts w:eastAsia="SimSun"/>
                <w:sz w:val="21"/>
                <w:szCs w:val="21"/>
                <w:lang w:eastAsia="zh-CN"/>
              </w:rPr>
              <w:t>40</w:t>
            </w:r>
            <w:r>
              <w:rPr>
                <w:rFonts w:eastAsiaTheme="minorEastAsia"/>
                <w:sz w:val="21"/>
                <w:szCs w:val="21"/>
                <w:lang w:eastAsia="zh-CN"/>
              </w:rPr>
              <w:t>%</w:t>
            </w:r>
          </w:p>
        </w:tc>
      </w:tr>
      <w:tr w:rsidR="00173BBB" w:rsidTr="000F5FF7">
        <w:trPr>
          <w:trHeight w:val="340"/>
          <w:jc w:val="center"/>
        </w:trPr>
        <w:tc>
          <w:tcPr>
            <w:tcW w:w="12747" w:type="dxa"/>
            <w:gridSpan w:val="13"/>
            <w:vAlign w:val="center"/>
          </w:tcPr>
          <w:p w:rsidR="00173BBB" w:rsidRDefault="00173BBB" w:rsidP="00173BBB">
            <w:pPr>
              <w:snapToGrid w:val="0"/>
              <w:spacing w:after="0" w:line="360" w:lineRule="exact"/>
              <w:ind w:left="180"/>
              <w:rPr>
                <w:b/>
                <w:sz w:val="21"/>
                <w:szCs w:val="21"/>
                <w:lang w:eastAsia="zh-CN"/>
              </w:rPr>
            </w:pPr>
            <w:r>
              <w:rPr>
                <w:rFonts w:eastAsia="SimSun" w:hint="eastAsia"/>
                <w:b/>
                <w:sz w:val="21"/>
                <w:szCs w:val="21"/>
                <w:lang w:eastAsia="zh-CN"/>
              </w:rPr>
              <w:t>大纲编写时间：</w:t>
            </w:r>
            <w:r>
              <w:rPr>
                <w:rFonts w:eastAsiaTheme="minorEastAsia"/>
                <w:sz w:val="21"/>
                <w:szCs w:val="21"/>
                <w:lang w:eastAsia="zh-CN"/>
              </w:rPr>
              <w:t>20</w:t>
            </w:r>
            <w:r>
              <w:rPr>
                <w:rFonts w:eastAsia="SimSun"/>
                <w:sz w:val="21"/>
                <w:szCs w:val="21"/>
                <w:lang w:eastAsia="zh-CN"/>
              </w:rPr>
              <w:t>20</w:t>
            </w:r>
            <w:r>
              <w:rPr>
                <w:rFonts w:eastAsiaTheme="minorEastAsia" w:hint="eastAsia"/>
                <w:b/>
                <w:sz w:val="21"/>
                <w:szCs w:val="21"/>
                <w:lang w:eastAsia="zh-CN"/>
              </w:rPr>
              <w:t>年</w:t>
            </w:r>
            <w:r>
              <w:rPr>
                <w:rFonts w:eastAsia="SimSun"/>
                <w:sz w:val="21"/>
                <w:szCs w:val="21"/>
                <w:lang w:eastAsia="zh-CN"/>
              </w:rPr>
              <w:t>8</w:t>
            </w:r>
            <w:r>
              <w:rPr>
                <w:rFonts w:eastAsiaTheme="minorEastAsia" w:hint="eastAsia"/>
                <w:b/>
                <w:sz w:val="21"/>
                <w:szCs w:val="21"/>
                <w:lang w:eastAsia="zh-CN"/>
              </w:rPr>
              <w:t>月</w:t>
            </w:r>
            <w:r>
              <w:rPr>
                <w:rFonts w:eastAsia="SimSun"/>
                <w:sz w:val="21"/>
                <w:szCs w:val="21"/>
                <w:lang w:eastAsia="zh-CN"/>
              </w:rPr>
              <w:t>31</w:t>
            </w:r>
            <w:r>
              <w:rPr>
                <w:rFonts w:eastAsiaTheme="minorEastAsia" w:hint="eastAsia"/>
                <w:b/>
                <w:sz w:val="21"/>
                <w:szCs w:val="21"/>
                <w:lang w:eastAsia="zh-CN"/>
              </w:rPr>
              <w:t>日</w:t>
            </w:r>
          </w:p>
        </w:tc>
      </w:tr>
      <w:tr w:rsidR="00173BBB" w:rsidTr="000F5FF7">
        <w:trPr>
          <w:trHeight w:val="2351"/>
          <w:jc w:val="center"/>
        </w:trPr>
        <w:tc>
          <w:tcPr>
            <w:tcW w:w="12747" w:type="dxa"/>
            <w:gridSpan w:val="13"/>
          </w:tcPr>
          <w:p w:rsidR="00173BBB" w:rsidRDefault="00173BBB" w:rsidP="00173BBB">
            <w:pPr>
              <w:tabs>
                <w:tab w:val="left" w:pos="1440"/>
              </w:tabs>
              <w:spacing w:after="0" w:line="360" w:lineRule="exact"/>
              <w:jc w:val="left"/>
              <w:outlineLvl w:val="0"/>
              <w:rPr>
                <w:rFonts w:eastAsia="SimSun"/>
                <w:b/>
                <w:szCs w:val="21"/>
                <w:lang w:eastAsia="zh-CN"/>
              </w:rPr>
            </w:pPr>
            <w:r>
              <w:rPr>
                <w:rFonts w:eastAsia="SimSun" w:hint="eastAsia"/>
                <w:b/>
                <w:szCs w:val="21"/>
                <w:lang w:eastAsia="zh-CN"/>
              </w:rPr>
              <w:t>系（部）审查意见：</w:t>
            </w:r>
          </w:p>
          <w:p w:rsidR="00173BBB" w:rsidRDefault="00173BBB" w:rsidP="00173BBB">
            <w:pPr>
              <w:spacing w:after="0" w:line="360" w:lineRule="exact"/>
              <w:ind w:firstLineChars="27" w:firstLine="57"/>
              <w:jc w:val="left"/>
              <w:rPr>
                <w:rFonts w:eastAsia="SimSun"/>
                <w:b/>
                <w:sz w:val="21"/>
                <w:szCs w:val="21"/>
                <w:lang w:eastAsia="zh-CN"/>
              </w:rPr>
            </w:pPr>
          </w:p>
          <w:p w:rsidR="00173BBB" w:rsidRDefault="00173BBB" w:rsidP="00173BBB">
            <w:pPr>
              <w:spacing w:after="0" w:line="360" w:lineRule="exact"/>
              <w:ind w:firstLineChars="27" w:firstLine="57"/>
              <w:jc w:val="left"/>
              <w:rPr>
                <w:rFonts w:eastAsia="SimSun"/>
                <w:b/>
                <w:sz w:val="21"/>
                <w:szCs w:val="21"/>
                <w:lang w:eastAsia="zh-CN"/>
              </w:rPr>
            </w:pPr>
          </w:p>
          <w:p w:rsidR="00173BBB" w:rsidRDefault="00173BBB" w:rsidP="00173BBB">
            <w:pPr>
              <w:spacing w:after="0" w:line="360" w:lineRule="exact"/>
              <w:rPr>
                <w:rFonts w:eastAsia="SimSun"/>
                <w:sz w:val="21"/>
                <w:szCs w:val="21"/>
                <w:lang w:eastAsia="zh-CN"/>
              </w:rPr>
            </w:pPr>
          </w:p>
          <w:p w:rsidR="00173BBB" w:rsidRDefault="00173BBB" w:rsidP="00173BBB">
            <w:pPr>
              <w:spacing w:after="0" w:line="360" w:lineRule="exact"/>
              <w:ind w:right="420"/>
              <w:rPr>
                <w:rFonts w:eastAsia="SimSun"/>
                <w:sz w:val="21"/>
                <w:szCs w:val="21"/>
                <w:lang w:eastAsia="zh-CN"/>
              </w:rPr>
            </w:pPr>
          </w:p>
          <w:p w:rsidR="00173BBB" w:rsidRDefault="00173BBB" w:rsidP="00173BBB">
            <w:pPr>
              <w:wordWrap w:val="0"/>
              <w:spacing w:after="0"/>
              <w:ind w:right="420"/>
              <w:jc w:val="center"/>
              <w:rPr>
                <w:rFonts w:eastAsia="SimSun"/>
                <w:sz w:val="21"/>
                <w:szCs w:val="21"/>
                <w:lang w:eastAsia="zh-CN"/>
              </w:rPr>
            </w:pPr>
            <w:r>
              <w:rPr>
                <w:rFonts w:eastAsia="SimSun" w:hint="eastAsia"/>
                <w:sz w:val="21"/>
                <w:szCs w:val="21"/>
                <w:lang w:eastAsia="zh-CN"/>
              </w:rPr>
              <w:t>系（部）主任签名：</w:t>
            </w:r>
            <w:r>
              <w:rPr>
                <w:rFonts w:eastAsia="SimSun"/>
                <w:sz w:val="21"/>
                <w:szCs w:val="21"/>
                <w:lang w:eastAsia="zh-CN"/>
              </w:rPr>
              <w:t xml:space="preserve">  </w:t>
            </w:r>
            <w:r>
              <w:rPr>
                <w:rFonts w:eastAsia="SimSun" w:hint="eastAsia"/>
                <w:noProof/>
                <w:sz w:val="21"/>
                <w:szCs w:val="21"/>
                <w:lang w:eastAsia="zh-TW"/>
              </w:rPr>
              <w:drawing>
                <wp:inline distT="0" distB="0" distL="114300" distR="114300" wp14:anchorId="3CB3CE5A" wp14:editId="59001681">
                  <wp:extent cx="1425575" cy="513080"/>
                  <wp:effectExtent l="0" t="0" r="3175" b="1270"/>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9"/>
                          <a:stretch>
                            <a:fillRect/>
                          </a:stretch>
                        </pic:blipFill>
                        <pic:spPr>
                          <a:xfrm>
                            <a:off x="0" y="0"/>
                            <a:ext cx="1425575" cy="513080"/>
                          </a:xfrm>
                          <a:prstGeom prst="rect">
                            <a:avLst/>
                          </a:prstGeom>
                        </pic:spPr>
                      </pic:pic>
                    </a:graphicData>
                  </a:graphic>
                </wp:inline>
              </w:drawing>
            </w:r>
            <w:r>
              <w:rPr>
                <w:rFonts w:eastAsia="SimSun" w:hint="eastAsia"/>
                <w:sz w:val="21"/>
                <w:szCs w:val="21"/>
                <w:lang w:eastAsia="zh-CN"/>
              </w:rPr>
              <w:t xml:space="preserve">            </w:t>
            </w:r>
          </w:p>
          <w:p w:rsidR="00173BBB" w:rsidRDefault="00173BBB" w:rsidP="00173BBB">
            <w:pPr>
              <w:spacing w:after="0" w:line="360" w:lineRule="exact"/>
              <w:ind w:right="420"/>
              <w:jc w:val="right"/>
              <w:rPr>
                <w:rFonts w:eastAsia="SimSun"/>
                <w:sz w:val="21"/>
                <w:szCs w:val="21"/>
                <w:lang w:eastAsia="zh-CN"/>
              </w:rPr>
            </w:pPr>
            <w:r>
              <w:rPr>
                <w:rFonts w:eastAsia="SimSun" w:hint="eastAsia"/>
                <w:sz w:val="21"/>
                <w:szCs w:val="21"/>
                <w:lang w:eastAsia="zh-CN"/>
              </w:rPr>
              <w:t>日期：</w:t>
            </w:r>
            <w:r w:rsidRPr="000F5FF7">
              <w:rPr>
                <w:rFonts w:eastAsia="SimSun"/>
                <w:sz w:val="21"/>
                <w:szCs w:val="21"/>
                <w:lang w:eastAsia="zh-CN"/>
              </w:rPr>
              <w:t>2020</w:t>
            </w:r>
            <w:r>
              <w:rPr>
                <w:rFonts w:eastAsia="SimSun"/>
                <w:sz w:val="21"/>
                <w:szCs w:val="21"/>
                <w:lang w:eastAsia="zh-CN"/>
              </w:rPr>
              <w:t xml:space="preserve">   </w:t>
            </w:r>
            <w:r>
              <w:rPr>
                <w:rFonts w:eastAsia="SimSun" w:hint="eastAsia"/>
                <w:sz w:val="21"/>
                <w:szCs w:val="21"/>
                <w:lang w:eastAsia="zh-CN"/>
              </w:rPr>
              <w:t>年</w:t>
            </w:r>
            <w:r>
              <w:rPr>
                <w:rFonts w:eastAsia="SimSun"/>
                <w:sz w:val="21"/>
                <w:szCs w:val="21"/>
                <w:lang w:eastAsia="zh-CN"/>
              </w:rPr>
              <w:t xml:space="preserve"> </w:t>
            </w:r>
            <w:r w:rsidRPr="000F5FF7">
              <w:rPr>
                <w:rFonts w:eastAsia="SimSun"/>
                <w:sz w:val="21"/>
                <w:szCs w:val="21"/>
                <w:lang w:eastAsia="zh-CN"/>
              </w:rPr>
              <w:t>9</w:t>
            </w:r>
            <w:r>
              <w:rPr>
                <w:rFonts w:eastAsia="SimSun"/>
                <w:sz w:val="21"/>
                <w:szCs w:val="21"/>
                <w:lang w:eastAsia="zh-CN"/>
              </w:rPr>
              <w:t xml:space="preserve">  </w:t>
            </w:r>
            <w:r>
              <w:rPr>
                <w:rFonts w:eastAsia="SimSun" w:hint="eastAsia"/>
                <w:sz w:val="21"/>
                <w:szCs w:val="21"/>
                <w:lang w:eastAsia="zh-CN"/>
              </w:rPr>
              <w:t>月</w:t>
            </w:r>
            <w:r>
              <w:rPr>
                <w:rFonts w:eastAsia="SimSun"/>
                <w:sz w:val="21"/>
                <w:szCs w:val="21"/>
                <w:lang w:eastAsia="zh-CN"/>
              </w:rPr>
              <w:t xml:space="preserve"> </w:t>
            </w:r>
            <w:r w:rsidRPr="000F5FF7">
              <w:rPr>
                <w:rFonts w:eastAsia="SimSun"/>
                <w:sz w:val="21"/>
                <w:szCs w:val="21"/>
                <w:lang w:eastAsia="zh-CN"/>
              </w:rPr>
              <w:t>7</w:t>
            </w:r>
            <w:r>
              <w:rPr>
                <w:rFonts w:eastAsia="SimSun"/>
                <w:sz w:val="21"/>
                <w:szCs w:val="21"/>
                <w:lang w:eastAsia="zh-CN"/>
              </w:rPr>
              <w:t xml:space="preserve"> </w:t>
            </w:r>
            <w:r>
              <w:rPr>
                <w:rFonts w:eastAsia="SimSun" w:hint="eastAsia"/>
                <w:sz w:val="21"/>
                <w:szCs w:val="21"/>
                <w:lang w:eastAsia="zh-CN"/>
              </w:rPr>
              <w:t>日</w:t>
            </w:r>
          </w:p>
          <w:p w:rsidR="00173BBB" w:rsidRDefault="00173BBB" w:rsidP="00173BBB">
            <w:pPr>
              <w:snapToGrid w:val="0"/>
              <w:spacing w:after="0" w:line="360" w:lineRule="exact"/>
              <w:ind w:left="180"/>
              <w:rPr>
                <w:rFonts w:eastAsia="SimSun"/>
                <w:sz w:val="21"/>
                <w:szCs w:val="21"/>
                <w:lang w:eastAsia="zh-CN"/>
              </w:rPr>
            </w:pPr>
          </w:p>
        </w:tc>
      </w:tr>
    </w:tbl>
    <w:p w:rsidR="00E4549B" w:rsidRDefault="00E4549B">
      <w:pPr>
        <w:spacing w:after="0" w:line="360" w:lineRule="exact"/>
        <w:ind w:left="1"/>
        <w:rPr>
          <w:rFonts w:eastAsiaTheme="minorEastAsia"/>
          <w:b/>
          <w:bCs/>
          <w:color w:val="00B050"/>
          <w:sz w:val="21"/>
          <w:szCs w:val="21"/>
          <w:lang w:eastAsia="zh-CN"/>
        </w:rPr>
      </w:pPr>
    </w:p>
    <w:sectPr w:rsidR="00E4549B">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70" w:rsidRDefault="00752D70" w:rsidP="000F5FF7">
      <w:pPr>
        <w:spacing w:after="0"/>
      </w:pPr>
      <w:r>
        <w:separator/>
      </w:r>
    </w:p>
  </w:endnote>
  <w:endnote w:type="continuationSeparator" w:id="0">
    <w:p w:rsidR="00752D70" w:rsidRDefault="00752D70" w:rsidP="000F5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70" w:rsidRDefault="00752D70" w:rsidP="000F5FF7">
      <w:pPr>
        <w:spacing w:after="0"/>
      </w:pPr>
      <w:r>
        <w:separator/>
      </w:r>
    </w:p>
  </w:footnote>
  <w:footnote w:type="continuationSeparator" w:id="0">
    <w:p w:rsidR="00752D70" w:rsidRDefault="00752D70" w:rsidP="000F5F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FB5B3F"/>
    <w:multiLevelType w:val="singleLevel"/>
    <w:tmpl w:val="E9FB5B3F"/>
    <w:lvl w:ilvl="0">
      <w:start w:val="1"/>
      <w:numFmt w:val="decimal"/>
      <w:lvlText w:val="%1."/>
      <w:lvlJc w:val="left"/>
      <w:pPr>
        <w:tabs>
          <w:tab w:val="left" w:pos="312"/>
        </w:tabs>
      </w:pPr>
    </w:lvl>
  </w:abstractNum>
  <w:abstractNum w:abstractNumId="1" w15:restartNumberingAfterBreak="0">
    <w:nsid w:val="FEF03C2F"/>
    <w:multiLevelType w:val="singleLevel"/>
    <w:tmpl w:val="FEF03C2F"/>
    <w:lvl w:ilvl="0">
      <w:start w:val="2"/>
      <w:numFmt w:val="decimal"/>
      <w:suff w:val="space"/>
      <w:lvlText w:val="%1."/>
      <w:lvlJc w:val="left"/>
    </w:lvl>
  </w:abstractNum>
  <w:abstractNum w:abstractNumId="2" w15:restartNumberingAfterBreak="0">
    <w:nsid w:val="27E07238"/>
    <w:multiLevelType w:val="multilevel"/>
    <w:tmpl w:val="27E07238"/>
    <w:lvl w:ilvl="0">
      <w:start w:val="1"/>
      <w:numFmt w:val="decimal"/>
      <w:lvlText w:val="%1."/>
      <w:lvlJc w:val="left"/>
      <w:pPr>
        <w:ind w:left="1160" w:hanging="740"/>
      </w:pPr>
      <w:rPr>
        <w:rFonts w:ascii="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BF80A0A"/>
    <w:multiLevelType w:val="multilevel"/>
    <w:tmpl w:val="2BF80A0A"/>
    <w:lvl w:ilvl="0">
      <w:start w:val="1"/>
      <w:numFmt w:val="decimal"/>
      <w:lvlText w:val="%1."/>
      <w:lvlJc w:val="left"/>
      <w:pPr>
        <w:ind w:left="1863" w:hanging="740"/>
      </w:pPr>
      <w:rPr>
        <w:rFonts w:ascii="SimSun" w:eastAsia="SimSun" w:hAnsi="Courier New"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4" w15:restartNumberingAfterBreak="0">
    <w:nsid w:val="31F3015E"/>
    <w:multiLevelType w:val="multilevel"/>
    <w:tmpl w:val="31F3015E"/>
    <w:lvl w:ilvl="0">
      <w:start w:val="1"/>
      <w:numFmt w:val="decimal"/>
      <w:lvlText w:val="%1."/>
      <w:lvlJc w:val="left"/>
      <w:pPr>
        <w:ind w:left="1160" w:hanging="740"/>
      </w:pPr>
      <w:rPr>
        <w:rFonts w:ascii="SimSun" w:eastAsia="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482C7860"/>
    <w:multiLevelType w:val="singleLevel"/>
    <w:tmpl w:val="482C7860"/>
    <w:lvl w:ilvl="0">
      <w:start w:val="1"/>
      <w:numFmt w:val="decimal"/>
      <w:lvlText w:val="%1."/>
      <w:lvlJc w:val="left"/>
      <w:pPr>
        <w:ind w:left="425" w:hanging="425"/>
      </w:pPr>
      <w:rPr>
        <w:rFonts w:hint="default"/>
      </w:rPr>
    </w:lvl>
  </w:abstractNum>
  <w:abstractNum w:abstractNumId="6" w15:restartNumberingAfterBreak="0">
    <w:nsid w:val="4A8E17B4"/>
    <w:multiLevelType w:val="singleLevel"/>
    <w:tmpl w:val="4A8E17B4"/>
    <w:lvl w:ilvl="0">
      <w:start w:val="1"/>
      <w:numFmt w:val="decimal"/>
      <w:lvlText w:val="%1."/>
      <w:lvlJc w:val="left"/>
      <w:pPr>
        <w:tabs>
          <w:tab w:val="left" w:pos="312"/>
        </w:tabs>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447B0"/>
    <w:rsid w:val="00057CB9"/>
    <w:rsid w:val="00061F27"/>
    <w:rsid w:val="0006698D"/>
    <w:rsid w:val="00074B8E"/>
    <w:rsid w:val="00087B74"/>
    <w:rsid w:val="000A4A98"/>
    <w:rsid w:val="000B626E"/>
    <w:rsid w:val="000C2D4A"/>
    <w:rsid w:val="000E0AE8"/>
    <w:rsid w:val="000E0C7B"/>
    <w:rsid w:val="000F5FF7"/>
    <w:rsid w:val="00102D1A"/>
    <w:rsid w:val="00105AF9"/>
    <w:rsid w:val="00113022"/>
    <w:rsid w:val="00155E5A"/>
    <w:rsid w:val="00164F55"/>
    <w:rsid w:val="00171228"/>
    <w:rsid w:val="00173BBB"/>
    <w:rsid w:val="001956E4"/>
    <w:rsid w:val="001A4CA5"/>
    <w:rsid w:val="001B31E9"/>
    <w:rsid w:val="001D28E8"/>
    <w:rsid w:val="001F20BC"/>
    <w:rsid w:val="001F6264"/>
    <w:rsid w:val="00200229"/>
    <w:rsid w:val="002111AE"/>
    <w:rsid w:val="00227119"/>
    <w:rsid w:val="00253024"/>
    <w:rsid w:val="00267D17"/>
    <w:rsid w:val="00274660"/>
    <w:rsid w:val="00275148"/>
    <w:rsid w:val="00294E89"/>
    <w:rsid w:val="00295970"/>
    <w:rsid w:val="00297E14"/>
    <w:rsid w:val="002C0D8F"/>
    <w:rsid w:val="002E27E1"/>
    <w:rsid w:val="003044FA"/>
    <w:rsid w:val="003403E2"/>
    <w:rsid w:val="00347A54"/>
    <w:rsid w:val="0036484F"/>
    <w:rsid w:val="0037561C"/>
    <w:rsid w:val="00394F09"/>
    <w:rsid w:val="003C66D8"/>
    <w:rsid w:val="003C69C5"/>
    <w:rsid w:val="003D29D4"/>
    <w:rsid w:val="003D40A8"/>
    <w:rsid w:val="003E2BAB"/>
    <w:rsid w:val="003E66A6"/>
    <w:rsid w:val="003F72E2"/>
    <w:rsid w:val="00410519"/>
    <w:rsid w:val="00411A5A"/>
    <w:rsid w:val="00414FC8"/>
    <w:rsid w:val="004310B6"/>
    <w:rsid w:val="00432560"/>
    <w:rsid w:val="00457E42"/>
    <w:rsid w:val="004835AB"/>
    <w:rsid w:val="00485D01"/>
    <w:rsid w:val="004B3994"/>
    <w:rsid w:val="004B7C67"/>
    <w:rsid w:val="004C2241"/>
    <w:rsid w:val="004C705D"/>
    <w:rsid w:val="004D0CCE"/>
    <w:rsid w:val="004D198F"/>
    <w:rsid w:val="004D29DE"/>
    <w:rsid w:val="004E0481"/>
    <w:rsid w:val="004E7804"/>
    <w:rsid w:val="0050172F"/>
    <w:rsid w:val="00551774"/>
    <w:rsid w:val="00552819"/>
    <w:rsid w:val="00560ED1"/>
    <w:rsid w:val="005639AB"/>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0ED8"/>
    <w:rsid w:val="006443DD"/>
    <w:rsid w:val="00647B86"/>
    <w:rsid w:val="0065141E"/>
    <w:rsid w:val="006544A1"/>
    <w:rsid w:val="0065651C"/>
    <w:rsid w:val="00670375"/>
    <w:rsid w:val="006D5CB3"/>
    <w:rsid w:val="006E1924"/>
    <w:rsid w:val="007035E0"/>
    <w:rsid w:val="00733AFF"/>
    <w:rsid w:val="00735FDE"/>
    <w:rsid w:val="00741724"/>
    <w:rsid w:val="00752D70"/>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36C78"/>
    <w:rsid w:val="00837BA5"/>
    <w:rsid w:val="008512DF"/>
    <w:rsid w:val="00855020"/>
    <w:rsid w:val="0086095F"/>
    <w:rsid w:val="00885EED"/>
    <w:rsid w:val="00892ADC"/>
    <w:rsid w:val="00896971"/>
    <w:rsid w:val="008A03EF"/>
    <w:rsid w:val="008B41A1"/>
    <w:rsid w:val="008B4200"/>
    <w:rsid w:val="008C3B2C"/>
    <w:rsid w:val="008E2F09"/>
    <w:rsid w:val="008F59BA"/>
    <w:rsid w:val="008F6642"/>
    <w:rsid w:val="00907E3A"/>
    <w:rsid w:val="00914BA6"/>
    <w:rsid w:val="00917C66"/>
    <w:rsid w:val="00930C61"/>
    <w:rsid w:val="009349EE"/>
    <w:rsid w:val="00935F4B"/>
    <w:rsid w:val="009857D5"/>
    <w:rsid w:val="00987288"/>
    <w:rsid w:val="009A2B5C"/>
    <w:rsid w:val="009B3EAE"/>
    <w:rsid w:val="009B49A2"/>
    <w:rsid w:val="009C3354"/>
    <w:rsid w:val="009C42CE"/>
    <w:rsid w:val="009D3079"/>
    <w:rsid w:val="009E377A"/>
    <w:rsid w:val="009F076F"/>
    <w:rsid w:val="009F4A27"/>
    <w:rsid w:val="009F7907"/>
    <w:rsid w:val="00A169A9"/>
    <w:rsid w:val="00A41C45"/>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946"/>
    <w:rsid w:val="00C35B71"/>
    <w:rsid w:val="00C41D05"/>
    <w:rsid w:val="00C479CB"/>
    <w:rsid w:val="00C57F67"/>
    <w:rsid w:val="00C705DD"/>
    <w:rsid w:val="00C72CFD"/>
    <w:rsid w:val="00C76FA2"/>
    <w:rsid w:val="00CA1AB8"/>
    <w:rsid w:val="00CB1582"/>
    <w:rsid w:val="00CC4A46"/>
    <w:rsid w:val="00CD2F8F"/>
    <w:rsid w:val="00CE6301"/>
    <w:rsid w:val="00CF0CC8"/>
    <w:rsid w:val="00D268B2"/>
    <w:rsid w:val="00D31693"/>
    <w:rsid w:val="00D36338"/>
    <w:rsid w:val="00D45246"/>
    <w:rsid w:val="00D62B41"/>
    <w:rsid w:val="00DA4202"/>
    <w:rsid w:val="00DB45CF"/>
    <w:rsid w:val="00DB5724"/>
    <w:rsid w:val="00DD1D93"/>
    <w:rsid w:val="00DF0C17"/>
    <w:rsid w:val="00DF5733"/>
    <w:rsid w:val="00DF5C03"/>
    <w:rsid w:val="00E0505F"/>
    <w:rsid w:val="00E239FB"/>
    <w:rsid w:val="00E27C07"/>
    <w:rsid w:val="00E27EDA"/>
    <w:rsid w:val="00E30A89"/>
    <w:rsid w:val="00E34C79"/>
    <w:rsid w:val="00E413E8"/>
    <w:rsid w:val="00E4549B"/>
    <w:rsid w:val="00E516DE"/>
    <w:rsid w:val="00E53E23"/>
    <w:rsid w:val="00EC2295"/>
    <w:rsid w:val="00ED3F13"/>
    <w:rsid w:val="00ED3FCA"/>
    <w:rsid w:val="00ED5EA0"/>
    <w:rsid w:val="00F04FAF"/>
    <w:rsid w:val="00F06471"/>
    <w:rsid w:val="00F137CF"/>
    <w:rsid w:val="00F311B7"/>
    <w:rsid w:val="00F31667"/>
    <w:rsid w:val="00F5075E"/>
    <w:rsid w:val="00F617C2"/>
    <w:rsid w:val="00F641FD"/>
    <w:rsid w:val="00F827A7"/>
    <w:rsid w:val="00F83F77"/>
    <w:rsid w:val="00F92DB8"/>
    <w:rsid w:val="00F96D96"/>
    <w:rsid w:val="00FA0724"/>
    <w:rsid w:val="00FA5701"/>
    <w:rsid w:val="00FC11F5"/>
    <w:rsid w:val="00FE22C8"/>
    <w:rsid w:val="00FF31F7"/>
    <w:rsid w:val="014F24A4"/>
    <w:rsid w:val="01964FB0"/>
    <w:rsid w:val="02FE0AC5"/>
    <w:rsid w:val="043D3AE3"/>
    <w:rsid w:val="05C506CB"/>
    <w:rsid w:val="05DA5009"/>
    <w:rsid w:val="08BD6A0F"/>
    <w:rsid w:val="08D30D9E"/>
    <w:rsid w:val="09512E80"/>
    <w:rsid w:val="09C915E7"/>
    <w:rsid w:val="0A165647"/>
    <w:rsid w:val="0BA01A98"/>
    <w:rsid w:val="0BE11DEE"/>
    <w:rsid w:val="0D885D16"/>
    <w:rsid w:val="0DAF1DD5"/>
    <w:rsid w:val="0E05211F"/>
    <w:rsid w:val="0E1D3374"/>
    <w:rsid w:val="0E870DAF"/>
    <w:rsid w:val="10917734"/>
    <w:rsid w:val="1263113F"/>
    <w:rsid w:val="12B73624"/>
    <w:rsid w:val="12E23A14"/>
    <w:rsid w:val="13D71E17"/>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6E492D"/>
    <w:rsid w:val="34AB51B4"/>
    <w:rsid w:val="396240D0"/>
    <w:rsid w:val="3A334AF6"/>
    <w:rsid w:val="3A3B639B"/>
    <w:rsid w:val="3BBE2295"/>
    <w:rsid w:val="3C6E36DD"/>
    <w:rsid w:val="3C8E16D1"/>
    <w:rsid w:val="422072AC"/>
    <w:rsid w:val="423F0B3E"/>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35C507A"/>
    <w:rsid w:val="748047E6"/>
    <w:rsid w:val="76A6077D"/>
    <w:rsid w:val="79FB0C60"/>
    <w:rsid w:val="7A27035E"/>
    <w:rsid w:val="7E267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6052D9D-71E7-49DF-8187-03465563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qFormat/>
    <w:rPr>
      <w:rFonts w:ascii="SimSun" w:hAnsi="Courier New"/>
      <w:kern w:val="2"/>
      <w:sz w:val="24"/>
      <w:lang w:eastAsia="zh-CN"/>
    </w:rPr>
  </w:style>
  <w:style w:type="paragraph" w:styleId="a5">
    <w:name w:val="Balloon Text"/>
    <w:basedOn w:val="a"/>
    <w:link w:val="a6"/>
    <w:qFormat/>
    <w:pPr>
      <w:spacing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semiHidden/>
    <w:unhideWhenUsed/>
    <w:qFormat/>
    <w:pPr>
      <w:spacing w:before="100" w:beforeAutospacing="1" w:after="100" w:afterAutospacing="1"/>
      <w:jc w:val="left"/>
    </w:pPr>
    <w:rPr>
      <w:rFonts w:ascii="SimSun" w:eastAsia="SimSun" w:hAnsi="SimSun" w:cs="SimSun"/>
      <w:szCs w:val="24"/>
      <w:lang w:eastAsia="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iCs/>
    </w:rPr>
  </w:style>
  <w:style w:type="character" w:styleId="ad">
    <w:name w:val="Hyperlink"/>
    <w:basedOn w:val="a0"/>
    <w:rPr>
      <w:color w:val="0563C1" w:themeColor="hyperlink"/>
      <w:u w:val="single"/>
    </w:rPr>
  </w:style>
  <w:style w:type="paragraph" w:customStyle="1" w:styleId="1">
    <w:name w:val="列出段落1"/>
    <w:basedOn w:val="a"/>
    <w:uiPriority w:val="34"/>
    <w:qFormat/>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qFormat/>
    <w:rPr>
      <w:rFonts w:ascii="CIDFont + F2" w:eastAsia="CIDFont + F2" w:hAnsi="CIDFont + F2" w:cs="CIDFont + F2"/>
      <w:color w:val="000000"/>
      <w:sz w:val="20"/>
      <w:szCs w:val="20"/>
    </w:rPr>
  </w:style>
  <w:style w:type="character" w:customStyle="1" w:styleId="aa">
    <w:name w:val="頁首 字元"/>
    <w:basedOn w:val="a0"/>
    <w:link w:val="a9"/>
    <w:qFormat/>
    <w:rPr>
      <w:rFonts w:eastAsia="新細明體"/>
      <w:sz w:val="18"/>
      <w:szCs w:val="18"/>
      <w:lang w:eastAsia="en-US"/>
    </w:rPr>
  </w:style>
  <w:style w:type="character" w:customStyle="1" w:styleId="a8">
    <w:name w:val="頁尾 字元"/>
    <w:basedOn w:val="a0"/>
    <w:link w:val="a7"/>
    <w:qFormat/>
    <w:rPr>
      <w:rFonts w:eastAsia="新細明體"/>
      <w:sz w:val="18"/>
      <w:szCs w:val="18"/>
      <w:lang w:eastAsia="en-US"/>
    </w:rPr>
  </w:style>
  <w:style w:type="paragraph" w:styleId="ae">
    <w:name w:val="List Paragraph"/>
    <w:basedOn w:val="a"/>
    <w:uiPriority w:val="34"/>
    <w:unhideWhenUsed/>
    <w:qFormat/>
    <w:pPr>
      <w:ind w:firstLineChars="200" w:firstLine="420"/>
    </w:pPr>
  </w:style>
  <w:style w:type="character" w:customStyle="1" w:styleId="a6">
    <w:name w:val="註解方塊文字 字元"/>
    <w:basedOn w:val="a0"/>
    <w:link w:val="a5"/>
    <w:qFormat/>
    <w:rPr>
      <w:rFonts w:eastAsia="新細明體"/>
      <w:sz w:val="18"/>
      <w:szCs w:val="18"/>
      <w:lang w:eastAsia="en-US"/>
    </w:rPr>
  </w:style>
  <w:style w:type="character" w:customStyle="1" w:styleId="a4">
    <w:name w:val="純文字 字元"/>
    <w:basedOn w:val="a0"/>
    <w:link w:val="a3"/>
    <w:qFormat/>
    <w:rPr>
      <w:rFonts w:ascii="SimSun" w:hAnsi="Courier New"/>
      <w:kern w:val="2"/>
      <w:sz w:val="24"/>
    </w:rPr>
  </w:style>
  <w:style w:type="paragraph" w:customStyle="1" w:styleId="Default">
    <w:name w:val="Default"/>
    <w:qFormat/>
    <w:pPr>
      <w:autoSpaceDE w:val="0"/>
      <w:autoSpaceDN w:val="0"/>
      <w:adjustRightInd w:val="0"/>
    </w:pPr>
    <w:rPr>
      <w:rFonts w:ascii="SimSun" w:cs="SimSun"/>
      <w:color w:val="000000"/>
      <w:sz w:val="24"/>
      <w:szCs w:val="24"/>
      <w:lang w:eastAsia="zh-CN"/>
    </w:rPr>
  </w:style>
  <w:style w:type="character" w:customStyle="1" w:styleId="t1">
    <w:name w:val="t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2A4EA-61D1-4368-989E-498693BC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3609</Words>
  <Characters>592</Characters>
  <Application>Microsoft Office Word</Application>
  <DocSecurity>0</DocSecurity>
  <Lines>4</Lines>
  <Paragraphs>8</Paragraphs>
  <ScaleCrop>false</ScaleCrop>
  <Company>Microsoft</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碩毛 楊</cp:lastModifiedBy>
  <cp:revision>4</cp:revision>
  <cp:lastPrinted>2017-01-05T16:24:00Z</cp:lastPrinted>
  <dcterms:created xsi:type="dcterms:W3CDTF">2020-09-08T16:00:00Z</dcterms:created>
  <dcterms:modified xsi:type="dcterms:W3CDTF">2020-09-08T16:13:00Z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