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1303A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B2C54">
        <w:rPr>
          <w:rFonts w:eastAsia="SimSun" w:hint="eastAsia"/>
          <w:b/>
          <w:sz w:val="32"/>
          <w:szCs w:val="32"/>
          <w:lang w:eastAsia="zh-CN"/>
        </w:rPr>
        <w:t>《</w:t>
      </w:r>
      <w:r w:rsidR="00F206CC" w:rsidRPr="00AC39B4">
        <w:rPr>
          <w:rFonts w:ascii="SimSun" w:eastAsia="SimSun" w:hAnsi="SimSun" w:hint="eastAsia"/>
          <w:b/>
          <w:szCs w:val="21"/>
          <w:lang w:eastAsia="zh-CN"/>
        </w:rPr>
        <w:t>设计素描（</w:t>
      </w:r>
      <w:r w:rsidR="00CF1A1A">
        <w:rPr>
          <w:rFonts w:ascii="SimSun" w:eastAsia="SimSun" w:hAnsi="SimSun" w:hint="eastAsia"/>
          <w:b/>
          <w:szCs w:val="21"/>
          <w:lang w:eastAsia="zh-CN"/>
        </w:rPr>
        <w:t>二</w:t>
      </w:r>
      <w:r w:rsidR="00F206CC" w:rsidRPr="00AC39B4">
        <w:rPr>
          <w:rFonts w:ascii="SimSun" w:eastAsia="SimSun" w:hAnsi="SimSun" w:hint="eastAsia"/>
          <w:b/>
          <w:szCs w:val="21"/>
          <w:lang w:eastAsia="zh-CN"/>
        </w:rPr>
        <w:t>）</w:t>
      </w:r>
      <w:r w:rsidRPr="002B2C54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3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76"/>
        <w:gridCol w:w="1134"/>
        <w:gridCol w:w="567"/>
        <w:gridCol w:w="1685"/>
        <w:gridCol w:w="2611"/>
        <w:gridCol w:w="1533"/>
        <w:gridCol w:w="296"/>
        <w:gridCol w:w="1249"/>
        <w:gridCol w:w="42"/>
        <w:gridCol w:w="488"/>
        <w:gridCol w:w="1082"/>
      </w:tblGrid>
      <w:tr w:rsidR="00113022" w:rsidRPr="00AF342D" w:rsidTr="00A35A1A">
        <w:trPr>
          <w:trHeight w:val="340"/>
          <w:jc w:val="center"/>
        </w:trPr>
        <w:tc>
          <w:tcPr>
            <w:tcW w:w="8969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="008D56A3">
              <w:rPr>
                <w:rFonts w:eastAsia="SimSun" w:hint="eastAsia"/>
                <w:b/>
                <w:sz w:val="21"/>
                <w:szCs w:val="21"/>
                <w:lang w:eastAsia="zh-CN"/>
              </w:rPr>
              <w:t>设计素描</w:t>
            </w:r>
            <w:r w:rsidR="00F206CC" w:rsidRPr="00F206CC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CF1A1A">
              <w:rPr>
                <w:rFonts w:eastAsia="SimSun" w:hint="eastAsia"/>
                <w:b/>
                <w:sz w:val="21"/>
                <w:szCs w:val="21"/>
                <w:lang w:eastAsia="zh-CN"/>
              </w:rPr>
              <w:t>二</w:t>
            </w:r>
            <w:r w:rsidR="00F206CC" w:rsidRPr="00F206CC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90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2E27E1" w:rsidRPr="00AF342D" w:rsidRDefault="001303A1" w:rsidP="00932E2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="00F206CC">
              <w:rPr>
                <w:rFonts w:ascii="SimSun" w:eastAsia="SimSun" w:hAnsi="SimSun"/>
                <w:b/>
                <w:szCs w:val="21"/>
              </w:rPr>
              <w:t>Design Sketch</w:t>
            </w:r>
          </w:p>
        </w:tc>
      </w:tr>
      <w:tr w:rsidR="00113022" w:rsidRPr="00AF342D" w:rsidTr="00A35A1A">
        <w:trPr>
          <w:trHeight w:val="340"/>
          <w:jc w:val="center"/>
        </w:trPr>
        <w:tc>
          <w:tcPr>
            <w:tcW w:w="8969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="00F206CC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F206CC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/</w:t>
            </w:r>
            <w:r w:rsidR="00F206CC">
              <w:rPr>
                <w:rFonts w:eastAsia="SimSun"/>
                <w:b/>
                <w:sz w:val="21"/>
                <w:szCs w:val="21"/>
                <w:lang w:eastAsia="zh-TW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206CC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90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DF6E7D" w:rsidRPr="001C155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16</w:t>
            </w:r>
            <w:r w:rsidR="00DF6E7D">
              <w:rPr>
                <w:rFonts w:ascii="SimSun" w:eastAsia="SimSun" w:hAnsi="SimSun"/>
                <w:b/>
                <w:szCs w:val="21"/>
                <w:lang w:eastAsia="zh-CN"/>
              </w:rPr>
              <w:t>/</w:t>
            </w:r>
            <w:r w:rsidR="00DF6E7D" w:rsidRPr="001C155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16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2111A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113022" w:rsidRPr="00AF342D" w:rsidTr="00A35A1A">
        <w:trPr>
          <w:trHeight w:val="340"/>
          <w:jc w:val="center"/>
        </w:trPr>
        <w:tc>
          <w:tcPr>
            <w:tcW w:w="8969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="00044857">
              <w:rPr>
                <w:rFonts w:eastAsia="SimSun"/>
                <w:b/>
                <w:sz w:val="21"/>
                <w:szCs w:val="21"/>
                <w:lang w:eastAsia="zh-CN"/>
              </w:rPr>
              <w:t>4-15</w:t>
            </w:r>
            <w:r w:rsidR="00044857">
              <w:rPr>
                <w:rFonts w:eastAsia="SimSun" w:hint="eastAsia"/>
                <w:b/>
                <w:sz w:val="21"/>
                <w:szCs w:val="21"/>
                <w:lang w:eastAsia="zh-CN"/>
              </w:rPr>
              <w:t>周</w:t>
            </w:r>
            <w:r w:rsidR="00044857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044857">
              <w:rPr>
                <w:rFonts w:eastAsia="SimSun" w:hint="eastAsia"/>
                <w:b/>
                <w:sz w:val="21"/>
                <w:szCs w:val="21"/>
                <w:lang w:eastAsia="zh-CN"/>
              </w:rPr>
              <w:t>每週一上午</w:t>
            </w:r>
            <w:r w:rsidR="00044857">
              <w:rPr>
                <w:rFonts w:eastAsia="SimSun" w:hint="eastAsia"/>
                <w:b/>
                <w:sz w:val="21"/>
                <w:szCs w:val="21"/>
                <w:lang w:eastAsia="zh-CN"/>
              </w:rPr>
              <w:t>8</w:t>
            </w:r>
            <w:r w:rsidR="00044857">
              <w:rPr>
                <w:rFonts w:eastAsia="SimSun"/>
                <w:b/>
                <w:sz w:val="21"/>
                <w:szCs w:val="21"/>
                <w:lang w:eastAsia="zh-CN"/>
              </w:rPr>
              <w:t>:30-11:10</w:t>
            </w:r>
          </w:p>
        </w:tc>
        <w:tc>
          <w:tcPr>
            <w:tcW w:w="4690" w:type="dxa"/>
            <w:gridSpan w:val="6"/>
            <w:vAlign w:val="center"/>
          </w:tcPr>
          <w:p w:rsidR="00044857" w:rsidRPr="00350C12" w:rsidRDefault="000448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地點：機電樓</w:t>
            </w:r>
            <w:r>
              <w:rPr>
                <w:rFonts w:eastAsia="SimSun"/>
                <w:b/>
                <w:sz w:val="21"/>
                <w:szCs w:val="21"/>
                <w:lang w:eastAsia="zh-TW"/>
              </w:rPr>
              <w:t>405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C06D81" w:rsidRPr="00B76088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2C763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Pr="002B2C54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F206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2B2C54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Pr="002B2C54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2B2C54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r w:rsidRPr="00B76088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张鸿兪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B2C54"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313C3F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手绘表现技法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蒲大圣、宋杨、刘旭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清华大学出版社</w:t>
            </w:r>
          </w:p>
          <w:p w:rsidR="00735FDE" w:rsidRPr="00AF342D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美国设计大师经典教程：透视技法表现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克里斯托弗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·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纳塔莱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9" w:history="1">
              <w:r w:rsidR="00F206CC" w:rsidRPr="00F206CC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中国青年出版社</w:t>
              </w:r>
            </w:hyperlink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:2014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08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</w:p>
        </w:tc>
      </w:tr>
      <w:tr w:rsidR="00113022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350C12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</w:t>
            </w:r>
            <w:r w:rsidRPr="00350C12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程简介：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设计素描为设计科系基础学门，让学生透过素描将作品表现出来。课程从如何用笔、测量与观察、光影处理到最后的呈现。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为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了衔接大二表现技法课程与产品设计课程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学生除了基础的素描训练外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也必须感受线条的美感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 w:rsidR="00F206CC" w:rsidRPr="00F206C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如何透过布局让整张画面表达是具美感形式的表现</w:t>
            </w:r>
            <w:r w:rsidR="00F206CC" w:rsidRPr="00F206C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</w:p>
        </w:tc>
      </w:tr>
      <w:tr w:rsidR="00113022" w:rsidRPr="00AF342D" w:rsidTr="00A35A1A">
        <w:trPr>
          <w:trHeight w:val="2920"/>
          <w:jc w:val="center"/>
        </w:trPr>
        <w:tc>
          <w:tcPr>
            <w:tcW w:w="10502" w:type="dxa"/>
            <w:gridSpan w:val="7"/>
          </w:tcPr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313C3F" w:rsidRPr="00313C3F" w:rsidRDefault="001303A1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</w:t>
            </w:r>
            <w:r w:rsidR="00F206CC" w:rsidRPr="00F206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素描概念建立与传达</w:t>
            </w:r>
          </w:p>
          <w:p w:rsidR="00313C3F" w:rsidRPr="00313C3F" w:rsidRDefault="001303A1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运用－学会观察并分析每个步骤重要的环节。</w:t>
            </w:r>
          </w:p>
          <w:p w:rsidR="00313C3F" w:rsidRPr="00313C3F" w:rsidRDefault="001303A1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</w:t>
            </w:r>
            <w:r w:rsidR="00F206CC" w:rsidRPr="00F206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找寻自我绘画风格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CD2957" w:rsidRDefault="001303A1" w:rsidP="00D203CC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F206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素描基本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的概念、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3403E2" w:rsidRPr="00CD2957" w:rsidRDefault="001303A1" w:rsidP="00D203CC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</w:t>
            </w:r>
            <w:r w:rsidR="00F206CC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sketch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F206CC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注意事項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F206CC" w:rsidRPr="00CD2957" w:rsidRDefault="00F206CC" w:rsidP="00F206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熟练掌握有线条的基本绘制及持续且无误；</w:t>
            </w:r>
          </w:p>
          <w:p w:rsidR="00F206CC" w:rsidRPr="00CD2957" w:rsidRDefault="00F206CC" w:rsidP="00F206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学会透视下绘制，能有视角概念并且绘制得宜。</w:t>
            </w:r>
          </w:p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D203CC" w:rsidRPr="00DB7EAD" w:rsidRDefault="001303A1" w:rsidP="00D203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 w:rsidR="00F206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素描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</w:t>
            </w:r>
          </w:p>
          <w:p w:rsidR="00B76088" w:rsidRPr="00CD2957" w:rsidRDefault="001303A1" w:rsidP="00D203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想法、探究设计态度和意识；</w:t>
            </w:r>
          </w:p>
        </w:tc>
        <w:tc>
          <w:tcPr>
            <w:tcW w:w="3157" w:type="dxa"/>
            <w:gridSpan w:val="5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F206C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="001303A1"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="001303A1" w:rsidRPr="00AF342D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F206C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</w:t>
            </w:r>
            <w:r w:rsidR="001303A1"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="001303A1" w:rsidRPr="00AF342D">
              <w:rPr>
                <w:rFonts w:eastAsia="SimSun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4C0B04">
        <w:trPr>
          <w:trHeight w:val="340"/>
          <w:jc w:val="center"/>
        </w:trPr>
        <w:tc>
          <w:tcPr>
            <w:tcW w:w="13659" w:type="dxa"/>
            <w:gridSpan w:val="12"/>
            <w:shd w:val="clear" w:color="auto" w:fill="C0C0C0"/>
            <w:vAlign w:val="center"/>
          </w:tcPr>
          <w:p w:rsidR="003403E2" w:rsidRPr="003403E2" w:rsidRDefault="001303A1" w:rsidP="00CD295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A35A1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A35A1A" w:rsidRPr="003403E2" w:rsidRDefault="00A35A1A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A35A1A" w:rsidRPr="003403E2" w:rsidRDefault="00A35A1A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134" w:type="dxa"/>
            <w:vAlign w:val="center"/>
          </w:tcPr>
          <w:p w:rsidR="00A35A1A" w:rsidRPr="003403E2" w:rsidRDefault="00A35A1A" w:rsidP="00A35A1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35A1A" w:rsidRPr="003403E2" w:rsidRDefault="00A35A1A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A35A1A" w:rsidRPr="003403E2" w:rsidRDefault="00A35A1A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249" w:type="dxa"/>
            <w:vAlign w:val="center"/>
          </w:tcPr>
          <w:p w:rsidR="00A35A1A" w:rsidRDefault="00A35A1A" w:rsidP="00A35A1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教学模式</w:t>
            </w:r>
          </w:p>
          <w:p w:rsidR="00A35A1A" w:rsidRPr="003403E2" w:rsidRDefault="00A35A1A" w:rsidP="00A35A1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35A1A" w:rsidRPr="003403E2" w:rsidRDefault="00A35A1A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A35A1A" w:rsidRPr="003403E2" w:rsidRDefault="00A35A1A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A35A1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A35A1A" w:rsidRPr="00CB09EC" w:rsidRDefault="00CF1A1A" w:rsidP="00F206CC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A35A1A" w:rsidRPr="00CB09EC" w:rsidRDefault="00CF1A1A" w:rsidP="00F206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立方体切割</w:t>
            </w:r>
          </w:p>
        </w:tc>
        <w:tc>
          <w:tcPr>
            <w:tcW w:w="1134" w:type="dxa"/>
            <w:vAlign w:val="center"/>
          </w:tcPr>
          <w:p w:rsidR="00A35A1A" w:rsidRPr="00CB09EC" w:rsidRDefault="00A35A1A" w:rsidP="00A35A1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35A1A" w:rsidRPr="00CB09EC" w:rsidRDefault="00A35A1A" w:rsidP="00F206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CF1A1A" w:rsidRDefault="00CF1A1A" w:rsidP="00F206CC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F1A1A">
              <w:rPr>
                <w:rFonts w:eastAsiaTheme="minorEastAsia" w:hint="eastAsia"/>
                <w:sz w:val="21"/>
                <w:szCs w:val="21"/>
                <w:lang w:eastAsia="zh-TW"/>
              </w:rPr>
              <w:t>立方体切割与不同角度</w:t>
            </w:r>
            <w:r w:rsidRPr="00CF1A1A"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 w:rsidRPr="00CF1A1A">
              <w:rPr>
                <w:rFonts w:eastAsiaTheme="minorEastAsia" w:hint="eastAsia"/>
                <w:sz w:val="21"/>
                <w:szCs w:val="21"/>
                <w:lang w:eastAsia="zh-TW"/>
              </w:rPr>
              <w:t>陰影概念的導入</w:t>
            </w:r>
            <w:r w:rsidR="00A35A1A"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</w:t>
            </w:r>
          </w:p>
          <w:p w:rsidR="00A35A1A" w:rsidRPr="00CB09EC" w:rsidRDefault="00A35A1A" w:rsidP="00F206C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="00CF1A1A">
              <w:rPr>
                <w:rFonts w:eastAsiaTheme="minorEastAsia" w:hint="eastAsia"/>
                <w:sz w:val="21"/>
                <w:szCs w:val="21"/>
                <w:lang w:eastAsia="zh-CN"/>
              </w:rPr>
              <w:t>體切割概念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学生利用辅助性的方式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让绘图可以更精准</w:t>
            </w:r>
          </w:p>
        </w:tc>
        <w:tc>
          <w:tcPr>
            <w:tcW w:w="1249" w:type="dxa"/>
            <w:vAlign w:val="center"/>
          </w:tcPr>
          <w:p w:rsidR="00A35A1A" w:rsidRPr="00CB09EC" w:rsidRDefault="00A35A1A" w:rsidP="00F206CC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35A1A" w:rsidRPr="00CB09EC" w:rsidRDefault="00A35A1A" w:rsidP="00F206CC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A35A1A" w:rsidRPr="00CB09EC" w:rsidRDefault="00A35A1A" w:rsidP="00F206CC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阴影的呈现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15A6A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光影的设定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了解光的角度影响影子的方向与长度</w:t>
            </w:r>
          </w:p>
          <w:p w:rsidR="00367479" w:rsidRPr="00BF28FB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光学与立体感的呈现方式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张完整作业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形体组合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15A6A" w:rsidRPr="00BF28FB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各种几何型态组合</w:t>
            </w:r>
            <w:r w:rsidR="00B15A6A"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 w:rsidR="00B15A6A"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掌握比例與透視原則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角度、切割、比例原則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正方</w:t>
            </w:r>
            <w:r w:rsidR="00367479">
              <w:rPr>
                <w:rFonts w:eastAsiaTheme="minorEastAsia" w:hint="eastAsia"/>
                <w:sz w:val="21"/>
                <w:szCs w:val="21"/>
                <w:lang w:eastAsia="zh-TW"/>
              </w:rPr>
              <w:t>体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導角原則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15A6A" w:rsidRPr="00BF28FB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将导角原则与透视概念运用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辅助线的运用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将学生理解视图与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導角細節之運用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水平面與橫切面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15A6A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中线概念运用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绘图流程顺序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将学生理解视图与视角得以适当的表现作品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15A6A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设计主题的发挥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/SKETCH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的表现能力</w:t>
            </w:r>
          </w:p>
          <w:p w:rsidR="00367479" w:rsidRPr="00BF28FB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综合绘图能力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3</w:t>
            </w:r>
            <w:r w:rsidR="00B15A6A"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F28FB" w:rsidRDefault="00BF28FB" w:rsidP="00BF28FB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設計主題的發揮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/S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K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ETCH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的表現能力</w:t>
            </w:r>
          </w:p>
          <w:p w:rsidR="00B15A6A" w:rsidRPr="00BF28FB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="00BF28FB">
              <w:rPr>
                <w:rFonts w:eastAsiaTheme="minorEastAsia" w:hint="eastAsia"/>
                <w:sz w:val="21"/>
                <w:szCs w:val="21"/>
                <w:lang w:eastAsia="zh-CN"/>
              </w:rPr>
              <w:t>綜合繪圖能力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="00B15A6A"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练习</w:t>
            </w:r>
          </w:p>
        </w:tc>
      </w:tr>
      <w:tr w:rsidR="00B15A6A" w:rsidRPr="003403E2" w:rsidTr="00F37FD2">
        <w:trPr>
          <w:trHeight w:val="792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="00BF28FB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367479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期末展览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25" w:type="dxa"/>
            <w:gridSpan w:val="4"/>
            <w:tcMar>
              <w:left w:w="28" w:type="dxa"/>
              <w:right w:w="28" w:type="dxa"/>
            </w:tcMar>
            <w:vAlign w:val="center"/>
          </w:tcPr>
          <w:p w:rsidR="00B15A6A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兩張完整的設計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sketch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介紹自己作品的功能與細節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美感平衡的表达与操作</w:t>
            </w: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让未来考研的同学保持良好的习惯编排设计</w:t>
            </w:r>
          </w:p>
        </w:tc>
        <w:tc>
          <w:tcPr>
            <w:tcW w:w="1249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0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  <w:r w:rsidR="00B15A6A"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产品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</w:tcBorders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15A6A" w:rsidRPr="002C7638" w:rsidRDefault="00B15A6A" w:rsidP="00B15A6A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</w:tcBorders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</w:tcBorders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B15A6A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shd w:val="clear" w:color="auto" w:fill="C0C0C0"/>
            <w:vAlign w:val="center"/>
          </w:tcPr>
          <w:p w:rsidR="00B15A6A" w:rsidRPr="00AF342D" w:rsidRDefault="00B15A6A" w:rsidP="00B15A6A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1134" w:type="dxa"/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B15A6A" w:rsidRPr="00AF342D" w:rsidRDefault="00B15A6A" w:rsidP="00B15A6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lastRenderedPageBreak/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几何石膏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素描笔法的练习－直线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掌握素描的能力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让学生可以很直接举一反三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几何石膏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BF28FB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素描笔法的练习－圆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掌握素描的能力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学生比较圆形与直线的差别性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玩具車三個角度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BF28FB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將透視概念與組合導入玩具車的繪製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掌握透視與加減法原則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将绘图的加减法融入至画面当中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3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</w:p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立方体切割练习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形態組合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-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產品化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(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桌上文具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2C7638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利用各種幾何形組合與產品連結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-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初始形態到產品設計呈現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(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抽籤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)</w:t>
            </w: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 w:rsidRPr="002C7638">
              <w:rPr>
                <w:rFonts w:eastAsiaTheme="minorEastAsia" w:hint="eastAsia"/>
                <w:sz w:val="21"/>
                <w:szCs w:val="21"/>
                <w:lang w:eastAsia="zh-TW"/>
              </w:rPr>
              <w:t>美感平衡的表达与操作</w:t>
            </w:r>
            <w:r w:rsidRPr="002C7638">
              <w:rPr>
                <w:rFonts w:eastAsiaTheme="minorEastAsia"/>
                <w:sz w:val="21"/>
                <w:szCs w:val="21"/>
                <w:lang w:eastAsia="zh-TW"/>
              </w:rPr>
              <w:t>,</w:t>
            </w:r>
            <w:r w:rsidRPr="002C7638">
              <w:rPr>
                <w:rFonts w:eastAsiaTheme="minorEastAsia" w:hint="eastAsia"/>
                <w:sz w:val="21"/>
                <w:szCs w:val="21"/>
                <w:lang w:eastAsia="zh-TW"/>
              </w:rPr>
              <w:t>体的正确性对未来绘制产品时有很大的帮助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2C7638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期中展出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形態組合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-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產品化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(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桌上文具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C7638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利用各種幾何形組合與產品連結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初始形態到產品設計呈現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抽籤</w:t>
            </w: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学生比较圆形与直线的</w:t>
            </w:r>
            <w:r w:rsidRPr="009A4591">
              <w:rPr>
                <w:rFonts w:eastAsiaTheme="minorEastAsia" w:hint="eastAsia"/>
                <w:sz w:val="21"/>
                <w:szCs w:val="21"/>
                <w:lang w:eastAsia="zh-CN"/>
              </w:rPr>
              <w:t>外加入阴影的制造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期中展出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滾桶刷繪製與設計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C7638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BF28FB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方與圓的組合觀念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變化的觀念</w:t>
            </w:r>
          </w:p>
          <w:p w:rsidR="00B15A6A" w:rsidRPr="002C7638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F2267B">
              <w:rPr>
                <w:rFonts w:eastAsiaTheme="minorEastAsia" w:hint="eastAsia"/>
                <w:sz w:val="21"/>
                <w:szCs w:val="21"/>
                <w:lang w:eastAsia="zh-CN"/>
              </w:rPr>
              <w:t>反复练习至习惯上手</w:t>
            </w:r>
            <w:r w:rsidRPr="00F2267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接合角度繪製方法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="00BF28FB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张管状的练习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吹風機繪製與設計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C7638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F28FB" w:rsidRPr="00BF28FB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橢圓與圓角組合</w:t>
            </w:r>
            <w:r w:rsidRPr="00BF28FB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圓角輔助線的運用</w:t>
            </w:r>
          </w:p>
          <w:p w:rsidR="00B15A6A" w:rsidRPr="002C7638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9A4591">
              <w:rPr>
                <w:rFonts w:eastAsiaTheme="minorEastAsia" w:hint="eastAsia"/>
                <w:sz w:val="21"/>
                <w:szCs w:val="21"/>
                <w:lang w:eastAsia="zh-CN"/>
              </w:rPr>
              <w:t>实践观察与呈现的操作应用</w:t>
            </w:r>
            <w:r w:rsidRPr="009A459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9A4591">
              <w:rPr>
                <w:rFonts w:eastAsiaTheme="minorEastAsia" w:hint="eastAsia"/>
                <w:sz w:val="21"/>
                <w:szCs w:val="21"/>
                <w:lang w:eastAsia="zh-CN"/>
              </w:rPr>
              <w:t>角度与透视的配合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张练习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F28FB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CN"/>
              </w:rPr>
              <w:t>吹風機繪製與設計</w:t>
            </w:r>
          </w:p>
        </w:tc>
        <w:tc>
          <w:tcPr>
            <w:tcW w:w="1134" w:type="dxa"/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张鸿兪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C7638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29" w:type="dxa"/>
            <w:gridSpan w:val="3"/>
            <w:tcMar>
              <w:left w:w="28" w:type="dxa"/>
              <w:right w:w="28" w:type="dxa"/>
            </w:tcMar>
            <w:vAlign w:val="center"/>
          </w:tcPr>
          <w:p w:rsidR="00BF28FB" w:rsidRPr="00BF28FB" w:rsidRDefault="00BF28FB" w:rsidP="00BF28FB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橢圓與圓角組合</w:t>
            </w:r>
            <w:r w:rsidRPr="00BF28FB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圓角輔助線的運用橢圓與圓角組合</w:t>
            </w:r>
            <w:r w:rsidRPr="00BF28FB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BF28FB">
              <w:rPr>
                <w:rFonts w:eastAsiaTheme="minorEastAsia" w:hint="eastAsia"/>
                <w:sz w:val="21"/>
                <w:szCs w:val="21"/>
                <w:lang w:eastAsia="zh-TW"/>
              </w:rPr>
              <w:t>圓角輔助線的運用</w:t>
            </w:r>
          </w:p>
          <w:p w:rsidR="00B15A6A" w:rsidRPr="00CB09EC" w:rsidRDefault="00BF28FB" w:rsidP="00BF28F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9A4591">
              <w:rPr>
                <w:rFonts w:eastAsiaTheme="minorEastAsia" w:hint="eastAsia"/>
                <w:sz w:val="21"/>
                <w:szCs w:val="21"/>
                <w:lang w:eastAsia="zh-CN"/>
              </w:rPr>
              <w:t>实践观察与呈现的操作应用</w:t>
            </w:r>
            <w:r w:rsidRPr="009A459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9A4591">
              <w:rPr>
                <w:rFonts w:eastAsiaTheme="minorEastAsia" w:hint="eastAsia"/>
                <w:sz w:val="21"/>
                <w:szCs w:val="21"/>
                <w:lang w:eastAsia="zh-CN"/>
              </w:rPr>
              <w:t>角度与透视的配</w:t>
            </w:r>
            <w:r w:rsidRPr="009A459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合</w:t>
            </w:r>
          </w:p>
        </w:tc>
        <w:tc>
          <w:tcPr>
            <w:tcW w:w="154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21BA7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1612" w:type="dxa"/>
            <w:gridSpan w:val="3"/>
            <w:tcMar>
              <w:left w:w="28" w:type="dxa"/>
              <w:right w:w="28" w:type="dxa"/>
            </w:tcMar>
            <w:vAlign w:val="center"/>
          </w:tcPr>
          <w:p w:rsidR="00B15A6A" w:rsidRPr="00CB09EC" w:rsidRDefault="00B15A6A" w:rsidP="00B15A6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张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A3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产品</w:t>
            </w:r>
          </w:p>
        </w:tc>
      </w:tr>
      <w:tr w:rsidR="00B15A6A" w:rsidRPr="00AF342D" w:rsidTr="00F37FD2">
        <w:trPr>
          <w:trHeight w:val="340"/>
          <w:jc w:val="center"/>
        </w:trPr>
        <w:tc>
          <w:tcPr>
            <w:tcW w:w="4106" w:type="dxa"/>
            <w:gridSpan w:val="3"/>
            <w:vAlign w:val="center"/>
          </w:tcPr>
          <w:p w:rsidR="00B15A6A" w:rsidRPr="00AF342D" w:rsidRDefault="00B15A6A" w:rsidP="00B15A6A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567" w:type="dxa"/>
            <w:vAlign w:val="center"/>
          </w:tcPr>
          <w:p w:rsidR="00B15A6A" w:rsidRPr="002C7638" w:rsidRDefault="00B15A6A" w:rsidP="00B15A6A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5829" w:type="dxa"/>
            <w:gridSpan w:val="3"/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B15A6A" w:rsidRPr="00AF342D" w:rsidRDefault="00B15A6A" w:rsidP="00B15A6A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B15A6A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shd w:val="clear" w:color="auto" w:fill="C0C0C0"/>
            <w:vAlign w:val="center"/>
          </w:tcPr>
          <w:p w:rsidR="00B15A6A" w:rsidRPr="00AF342D" w:rsidRDefault="00B15A6A" w:rsidP="00B15A6A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B15A6A" w:rsidRPr="00AF342D" w:rsidTr="00A35A1A">
        <w:trPr>
          <w:trHeight w:val="340"/>
          <w:jc w:val="center"/>
        </w:trPr>
        <w:tc>
          <w:tcPr>
            <w:tcW w:w="6358" w:type="dxa"/>
            <w:gridSpan w:val="5"/>
            <w:vAlign w:val="center"/>
          </w:tcPr>
          <w:p w:rsidR="00B15A6A" w:rsidRPr="00AF342D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31" w:type="dxa"/>
            <w:gridSpan w:val="5"/>
            <w:vAlign w:val="center"/>
          </w:tcPr>
          <w:p w:rsidR="00B15A6A" w:rsidRPr="00AF342D" w:rsidRDefault="00B15A6A" w:rsidP="00B15A6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70" w:type="dxa"/>
            <w:gridSpan w:val="2"/>
            <w:vAlign w:val="center"/>
          </w:tcPr>
          <w:p w:rsidR="00B15A6A" w:rsidRPr="00AF342D" w:rsidRDefault="00B15A6A" w:rsidP="00B15A6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B15A6A" w:rsidRPr="00AF342D" w:rsidTr="00A35A1A">
        <w:trPr>
          <w:trHeight w:val="340"/>
          <w:jc w:val="center"/>
        </w:trPr>
        <w:tc>
          <w:tcPr>
            <w:tcW w:w="6358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31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70" w:type="dxa"/>
            <w:gridSpan w:val="2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B15A6A" w:rsidRPr="00AF342D" w:rsidTr="00A35A1A">
        <w:trPr>
          <w:trHeight w:val="340"/>
          <w:jc w:val="center"/>
        </w:trPr>
        <w:tc>
          <w:tcPr>
            <w:tcW w:w="6358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31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70" w:type="dxa"/>
            <w:gridSpan w:val="2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B15A6A" w:rsidRPr="00AF342D" w:rsidTr="00A35A1A">
        <w:trPr>
          <w:trHeight w:val="340"/>
          <w:jc w:val="center"/>
        </w:trPr>
        <w:tc>
          <w:tcPr>
            <w:tcW w:w="6358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731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70" w:type="dxa"/>
            <w:gridSpan w:val="2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B15A6A" w:rsidRPr="00AF342D" w:rsidTr="00A35A1A">
        <w:trPr>
          <w:trHeight w:val="340"/>
          <w:jc w:val="center"/>
        </w:trPr>
        <w:tc>
          <w:tcPr>
            <w:tcW w:w="6358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731" w:type="dxa"/>
            <w:gridSpan w:val="5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70" w:type="dxa"/>
            <w:gridSpan w:val="2"/>
            <w:vAlign w:val="center"/>
          </w:tcPr>
          <w:p w:rsidR="00B15A6A" w:rsidRPr="00754C64" w:rsidRDefault="00B15A6A" w:rsidP="00B15A6A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B15A6A" w:rsidRPr="00AF342D" w:rsidTr="004C0B04">
        <w:trPr>
          <w:trHeight w:val="340"/>
          <w:jc w:val="center"/>
        </w:trPr>
        <w:tc>
          <w:tcPr>
            <w:tcW w:w="13659" w:type="dxa"/>
            <w:gridSpan w:val="12"/>
            <w:vAlign w:val="center"/>
          </w:tcPr>
          <w:p w:rsidR="00B15A6A" w:rsidRPr="00AF342D" w:rsidRDefault="00B15A6A" w:rsidP="00B15A6A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</w:t>
            </w:r>
            <w:r w:rsidR="00BF28F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1.02.25</w:t>
            </w:r>
          </w:p>
        </w:tc>
      </w:tr>
      <w:tr w:rsidR="00B15A6A" w:rsidRPr="00AF342D" w:rsidTr="004C0B04">
        <w:trPr>
          <w:trHeight w:val="2351"/>
          <w:jc w:val="center"/>
        </w:trPr>
        <w:tc>
          <w:tcPr>
            <w:tcW w:w="13659" w:type="dxa"/>
            <w:gridSpan w:val="12"/>
          </w:tcPr>
          <w:p w:rsidR="00B15A6A" w:rsidRPr="00AF342D" w:rsidRDefault="00B15A6A" w:rsidP="00B15A6A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B15A6A" w:rsidRPr="00AF342D" w:rsidRDefault="00B15A6A" w:rsidP="00B15A6A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B15A6A" w:rsidRPr="00B72E3A" w:rsidRDefault="00B72E3A" w:rsidP="00B15A6A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同意</w:t>
            </w:r>
          </w:p>
          <w:p w:rsidR="00B15A6A" w:rsidRPr="00AF342D" w:rsidRDefault="009A5798" w:rsidP="00B15A6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4782820</wp:posOffset>
                  </wp:positionH>
                  <wp:positionV relativeFrom="paragraph">
                    <wp:posOffset>81915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5A6A" w:rsidRPr="00AF342D" w:rsidRDefault="00B15A6A" w:rsidP="00B15A6A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B15A6A" w:rsidRPr="00AF342D" w:rsidRDefault="00B15A6A" w:rsidP="00B15A6A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="00B72E3A"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B72E3A">
              <w:rPr>
                <w:rFonts w:eastAsia="SimSun"/>
                <w:sz w:val="21"/>
                <w:szCs w:val="21"/>
                <w:lang w:eastAsia="zh-CN"/>
              </w:rPr>
              <w:t>02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B72E3A">
              <w:rPr>
                <w:rFonts w:eastAsia="SimSun"/>
                <w:sz w:val="21"/>
                <w:szCs w:val="21"/>
                <w:lang w:eastAsia="zh-CN"/>
              </w:rPr>
              <w:t>26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B15A6A" w:rsidRPr="00AF342D" w:rsidRDefault="00B15A6A" w:rsidP="00B15A6A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670375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670375" w:rsidSect="004C0B0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D3" w:rsidRDefault="00A61DD3" w:rsidP="00896971">
      <w:pPr>
        <w:spacing w:after="0"/>
      </w:pPr>
      <w:r>
        <w:separator/>
      </w:r>
    </w:p>
  </w:endnote>
  <w:endnote w:type="continuationSeparator" w:id="0">
    <w:p w:rsidR="00A61DD3" w:rsidRDefault="00A61DD3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D3" w:rsidRDefault="00A61DD3" w:rsidP="00896971">
      <w:pPr>
        <w:spacing w:after="0"/>
      </w:pPr>
      <w:r>
        <w:separator/>
      </w:r>
    </w:p>
  </w:footnote>
  <w:footnote w:type="continuationSeparator" w:id="0">
    <w:p w:rsidR="00A61DD3" w:rsidRDefault="00A61DD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14D63"/>
    <w:rsid w:val="00025ECE"/>
    <w:rsid w:val="00044857"/>
    <w:rsid w:val="00057CB9"/>
    <w:rsid w:val="00061F27"/>
    <w:rsid w:val="0006698D"/>
    <w:rsid w:val="00074B8E"/>
    <w:rsid w:val="00087B74"/>
    <w:rsid w:val="000B290D"/>
    <w:rsid w:val="000B4F24"/>
    <w:rsid w:val="000B626E"/>
    <w:rsid w:val="000C2D4A"/>
    <w:rsid w:val="000C7DFB"/>
    <w:rsid w:val="000E0AE8"/>
    <w:rsid w:val="000F6993"/>
    <w:rsid w:val="00113022"/>
    <w:rsid w:val="001303A1"/>
    <w:rsid w:val="00155E5A"/>
    <w:rsid w:val="00171228"/>
    <w:rsid w:val="001778E1"/>
    <w:rsid w:val="001A1A38"/>
    <w:rsid w:val="001B276E"/>
    <w:rsid w:val="001B31E9"/>
    <w:rsid w:val="001D28E8"/>
    <w:rsid w:val="001F20BC"/>
    <w:rsid w:val="002111AE"/>
    <w:rsid w:val="00215DBA"/>
    <w:rsid w:val="00227119"/>
    <w:rsid w:val="00295970"/>
    <w:rsid w:val="002B2C54"/>
    <w:rsid w:val="002C0D8F"/>
    <w:rsid w:val="002C7638"/>
    <w:rsid w:val="002D18FB"/>
    <w:rsid w:val="002E27E1"/>
    <w:rsid w:val="003044FA"/>
    <w:rsid w:val="00313C3F"/>
    <w:rsid w:val="00331512"/>
    <w:rsid w:val="003403E2"/>
    <w:rsid w:val="00350C12"/>
    <w:rsid w:val="00367479"/>
    <w:rsid w:val="0037561C"/>
    <w:rsid w:val="003C66D8"/>
    <w:rsid w:val="003E2BAB"/>
    <w:rsid w:val="003E66A6"/>
    <w:rsid w:val="0040497F"/>
    <w:rsid w:val="00410F84"/>
    <w:rsid w:val="00414FC8"/>
    <w:rsid w:val="004157AD"/>
    <w:rsid w:val="00416A57"/>
    <w:rsid w:val="00427C8F"/>
    <w:rsid w:val="004318A8"/>
    <w:rsid w:val="00457E42"/>
    <w:rsid w:val="004B3994"/>
    <w:rsid w:val="004B7C67"/>
    <w:rsid w:val="004C0B04"/>
    <w:rsid w:val="004D29DE"/>
    <w:rsid w:val="004E0481"/>
    <w:rsid w:val="004E7804"/>
    <w:rsid w:val="004F3291"/>
    <w:rsid w:val="00501088"/>
    <w:rsid w:val="00513589"/>
    <w:rsid w:val="005351FF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54C64"/>
    <w:rsid w:val="0076654D"/>
    <w:rsid w:val="00770F0D"/>
    <w:rsid w:val="00776AF2"/>
    <w:rsid w:val="00781F41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C7185"/>
    <w:rsid w:val="008D51F3"/>
    <w:rsid w:val="008D56A3"/>
    <w:rsid w:val="008F6642"/>
    <w:rsid w:val="00907E3A"/>
    <w:rsid w:val="00917C66"/>
    <w:rsid w:val="00930C61"/>
    <w:rsid w:val="00932E29"/>
    <w:rsid w:val="009349EE"/>
    <w:rsid w:val="0098798D"/>
    <w:rsid w:val="009A2B5C"/>
    <w:rsid w:val="009A4591"/>
    <w:rsid w:val="009A5798"/>
    <w:rsid w:val="009B2A6E"/>
    <w:rsid w:val="009B3EAE"/>
    <w:rsid w:val="009C3354"/>
    <w:rsid w:val="009D3079"/>
    <w:rsid w:val="009F076F"/>
    <w:rsid w:val="009F7907"/>
    <w:rsid w:val="00A14F7C"/>
    <w:rsid w:val="00A31B00"/>
    <w:rsid w:val="00A35A1A"/>
    <w:rsid w:val="00A41C45"/>
    <w:rsid w:val="00A61DD3"/>
    <w:rsid w:val="00A84D68"/>
    <w:rsid w:val="00A85774"/>
    <w:rsid w:val="00AA199F"/>
    <w:rsid w:val="00AB00C2"/>
    <w:rsid w:val="00AE48DD"/>
    <w:rsid w:val="00AF342D"/>
    <w:rsid w:val="00B05FEC"/>
    <w:rsid w:val="00B15A6A"/>
    <w:rsid w:val="00B21BA7"/>
    <w:rsid w:val="00B33509"/>
    <w:rsid w:val="00B72E3A"/>
    <w:rsid w:val="00B76088"/>
    <w:rsid w:val="00B7693C"/>
    <w:rsid w:val="00B93D0D"/>
    <w:rsid w:val="00BB35F5"/>
    <w:rsid w:val="00BF28FB"/>
    <w:rsid w:val="00C06D81"/>
    <w:rsid w:val="00C41D05"/>
    <w:rsid w:val="00C479CB"/>
    <w:rsid w:val="00C705DD"/>
    <w:rsid w:val="00C76FA2"/>
    <w:rsid w:val="00CA1AB8"/>
    <w:rsid w:val="00CB09EC"/>
    <w:rsid w:val="00CC4A46"/>
    <w:rsid w:val="00CD2957"/>
    <w:rsid w:val="00CD2F8F"/>
    <w:rsid w:val="00CF1A1A"/>
    <w:rsid w:val="00D203CC"/>
    <w:rsid w:val="00D268B2"/>
    <w:rsid w:val="00D45246"/>
    <w:rsid w:val="00D62B41"/>
    <w:rsid w:val="00D71660"/>
    <w:rsid w:val="00DB45CF"/>
    <w:rsid w:val="00DB5724"/>
    <w:rsid w:val="00DB7EAD"/>
    <w:rsid w:val="00DD29CF"/>
    <w:rsid w:val="00DF5733"/>
    <w:rsid w:val="00DF5C03"/>
    <w:rsid w:val="00DF6E7D"/>
    <w:rsid w:val="00E0505F"/>
    <w:rsid w:val="00E27C07"/>
    <w:rsid w:val="00E413E8"/>
    <w:rsid w:val="00E53E23"/>
    <w:rsid w:val="00EC2295"/>
    <w:rsid w:val="00ED3FCA"/>
    <w:rsid w:val="00F206CC"/>
    <w:rsid w:val="00F2267B"/>
    <w:rsid w:val="00F31667"/>
    <w:rsid w:val="00F37FD2"/>
    <w:rsid w:val="00F617C2"/>
    <w:rsid w:val="00F641FD"/>
    <w:rsid w:val="00F64AF2"/>
    <w:rsid w:val="00F73326"/>
    <w:rsid w:val="00F96D96"/>
    <w:rsid w:val="00FA0724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search.dangdang.com/?key3=%D6%D0%B9%FA%C7%E0%C4%EA%B3%F6%B0%E6%C9%E7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86ED5-FCD9-47A4-B7C2-E306F920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393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2017-01-05T16:24:00Z</cp:lastPrinted>
  <dcterms:created xsi:type="dcterms:W3CDTF">2021-02-25T12:43:00Z</dcterms:created>
  <dcterms:modified xsi:type="dcterms:W3CDTF">2021-02-28T09:21:00Z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