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62" w:rsidRDefault="0039257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eastAsia="SimSun" w:hint="eastAsia"/>
          <w:b/>
          <w:sz w:val="21"/>
          <w:szCs w:val="21"/>
        </w:rPr>
        <w:t>流行文化</w:t>
      </w:r>
      <w:r>
        <w:rPr>
          <w:b/>
          <w:sz w:val="32"/>
          <w:szCs w:val="32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2413"/>
        <w:gridCol w:w="1328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3C3C62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人文、艺术、自然与生活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流行文化）</w:t>
            </w:r>
          </w:p>
        </w:tc>
        <w:tc>
          <w:tcPr>
            <w:tcW w:w="4679" w:type="dxa"/>
            <w:gridSpan w:val="5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rFonts w:eastAsia="SimSun" w:hint="eastAsia"/>
                <w:b/>
                <w:sz w:val="21"/>
                <w:szCs w:val="21"/>
              </w:rPr>
              <w:t>Humanities, Arts, Nature and Life 3 (Pop Culture)</w:t>
            </w:r>
          </w:p>
        </w:tc>
      </w:tr>
      <w:tr w:rsidR="003C3C62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/2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/2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学分</w:t>
            </w:r>
          </w:p>
        </w:tc>
        <w:tc>
          <w:tcPr>
            <w:tcW w:w="4679" w:type="dxa"/>
            <w:gridSpan w:val="5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16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学时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先修课程：</w:t>
            </w:r>
          </w:p>
        </w:tc>
      </w:tr>
      <w:tr w:rsidR="003C3C62">
        <w:trPr>
          <w:trHeight w:val="340"/>
          <w:jc w:val="center"/>
        </w:trPr>
        <w:tc>
          <w:tcPr>
            <w:tcW w:w="8068" w:type="dxa"/>
            <w:gridSpan w:val="6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周二下午（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14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30-16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79" w:type="dxa"/>
            <w:gridSpan w:val="5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</w:rPr>
              <w:t>授课地点：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2018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级工业设计班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218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C1750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C17504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物体系</w:t>
            </w:r>
            <w:r w:rsidR="00C1750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</w:t>
            </w:r>
            <w:r w:rsidR="00C17504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林志明译</w:t>
            </w:r>
            <w:r w:rsidR="00C17504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 w:rsidR="00C17504"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时报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数位麦克鲁汉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》，</w:t>
            </w:r>
            <w:r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宋伟航译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猫头鹰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出版社</w:t>
            </w:r>
            <w:r>
              <w:rPr>
                <w:rFonts w:ascii="PMingLiU" w:eastAsia="SimSun" w:hAnsi="PMingLiU" w:hint="eastAsia"/>
                <w:b/>
                <w:bCs/>
                <w:sz w:val="21"/>
                <w:szCs w:val="21"/>
                <w:lang w:eastAsia="zh-CN"/>
              </w:rPr>
              <w:t>等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3C3C62" w:rsidRDefault="0039257D">
            <w:pPr>
              <w:pStyle w:val="ab"/>
              <w:rPr>
                <w:rFonts w:ascii="Times New Roman"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eastAsia="SimSun" w:hint="eastAsia"/>
                <w:b/>
                <w:sz w:val="21"/>
                <w:szCs w:val="21"/>
                <w:lang w:eastAsia="zh-CN"/>
              </w:rPr>
              <w:t>流行文化是时装、时髦、消费文化、休闲文化、奢侈文化、物质文化、流行生活方式、流行品味、都市文化、次文化、大众文化以及群众文化等概念所组成的一个内容丰富、成分复杂的总概念。这个总概念所表示的是按一定节奏、以一定周期，在一定地区或全球范围内，在不同层次、阶层和阶级的人口中广泛传播起来的文化。本课程透过消费文化、流行文化相关经典读本、电影、小说及生活日常例子等相关文本，解读、分析、运用，使学生认识当代流行文化及当代流行文化，并运用到学生设计应用之能力。</w:t>
            </w:r>
          </w:p>
          <w:p w:rsidR="003C3C62" w:rsidRDefault="003C3C62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3C3C62">
        <w:trPr>
          <w:trHeight w:val="1124"/>
          <w:jc w:val="center"/>
        </w:trPr>
        <w:tc>
          <w:tcPr>
            <w:tcW w:w="8326" w:type="dxa"/>
            <w:gridSpan w:val="7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一、知识与技能目标：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通过本课程的学习，使学生了解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流行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文化的基本概念，并能够掌握并熟练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当代生活世界，从中汲取当代生活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设计思想，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运用于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产品的设计与创新。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二、过程与方法目标：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通过本课程的学习，学生能够掌握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当代生活世界的流行文化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掌握当代生活流行文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lastRenderedPageBreak/>
              <w:t>化的脉动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。在此基础上能够结合自身的创意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与当代生活世界流行文化，启发学生的流行文化的敏感度，促发创新的设计理念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。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三、素质目标：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在本课程的学习中，不断分析与讨论能够为每位同学提供一个平等的自我表现的平台</w:t>
            </w:r>
            <w:r>
              <w:rPr>
                <w:rFonts w:ascii="PMingLiU" w:eastAsia="SimSun" w:hAnsi="PMingLiU" w:hint="eastAsia"/>
                <w:b/>
                <w:sz w:val="21"/>
                <w:szCs w:val="21"/>
                <w:lang w:eastAsia="zh-CN"/>
              </w:rPr>
              <w:t>并了解当代生活世界的流行文化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；同时培养作为一个工业设计师必须具备的坚持不懈的学习精神，严谨治学的科学态度和积极向上的价值观，为未来的学习、工作和生活奠定良好的基础。</w:t>
            </w:r>
          </w:p>
        </w:tc>
        <w:tc>
          <w:tcPr>
            <w:tcW w:w="4421" w:type="dxa"/>
            <w:gridSpan w:val="4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  <w:p w:rsidR="003C3C62" w:rsidRDefault="0039257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C3C62" w:rsidRDefault="0039257D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理论教学进程表（以《有机化学》课程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部分知识点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为例）</w:t>
            </w:r>
          </w:p>
        </w:tc>
      </w:tr>
      <w:tr w:rsidR="003C3C62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3C3C62" w:rsidRDefault="003925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3C3C62" w:rsidRDefault="003925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tcMar>
              <w:left w:w="28" w:type="dxa"/>
              <w:right w:w="28" w:type="dxa"/>
            </w:tcMar>
            <w:vAlign w:val="center"/>
          </w:tcPr>
          <w:p w:rsidR="003C3C62" w:rsidRDefault="003925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3C3C62" w:rsidRDefault="003925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3C3C62" w:rsidRDefault="003925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3C3C62" w:rsidRDefault="003925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教学模式</w:t>
            </w:r>
          </w:p>
          <w:p w:rsidR="003C3C62" w:rsidRDefault="0039257D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（线上/混合式/线下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C3C62" w:rsidRDefault="0039257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3C3C62" w:rsidRDefault="0039257D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导论：流行文化及其研究的重要意义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介绍总体课程的简介与课程安排，初步介绍当代生活世界与流行文化的概念，以及文化对产品设计的影响。。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表述功能设计与非功能设计</w:t>
            </w:r>
          </w:p>
        </w:tc>
      </w:tr>
      <w:tr w:rsidR="003C3C62">
        <w:trPr>
          <w:trHeight w:val="1598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场域竞争与四种资本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介绍场域竞争、四种资本的理论与应用，及对当代生活世界的交流与互动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根据自己的理解，描述当今社会下的文化产品，以可口口乐、星巴克城市杯等为例，不限以上例子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场域竞争与四种资本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针对学生之文化产品分析作业进行检查，找出学生作业中所呈现的优缺点，引导学生更好的了解产品与流行文化之间的相互联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系。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lastRenderedPageBreak/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评估流行文化产品与城市营销的柯能性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场域竞争与四种资本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从四种资本的理论出发，评估学生作业的前瞻性。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呈现学生作业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学生自行寻找一座城市，做相关饮料的营销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)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当代生活世界的解读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从当代生活世界寻找流行文化的趋势：以快速、缓慢为主题。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请同学搜寻当代生活世界中快、慢的设计理念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当代生活世界的解读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从当代生活世界寻找流行文化的趋势：以穿着、配戴为主题。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请同学搜寻当代生活世界中穿戴等的设计理念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当代生活世界的解读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从当代生活世界寻找流行文化的趋势：以在场与不在场为主题。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请同学搜寻当代生活世界中在场与不在场的设计理念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当代生活世界与物体系的建构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探索流行文化产品设计中的文化因素，并介绍中国传统文化与现代设计的联系：时尚文化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搜集与中国传统文化密切联系的产品设计案例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ind w:left="420" w:hanging="42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当代生活世界与物体系的建构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探索流行文化产品设计中的文化因素，并介绍中国传统文化与现代设计的联系：建筑、室内设计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搜集与中国传统文化密切联系的产品设计案例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当代生活世界与物体系的建构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探索当代流行文化与物体系的关系：骨董与收藏物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搜集骨董与收藏物的案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lastRenderedPageBreak/>
              <w:t>例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当代流行文化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引导学生了解流行文化在实践中体会文化的魅力：明星文化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搜集明星文化的案例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1</w:t>
            </w: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2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当代流行文化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引导学生了解流行文化在实践中体会文化的魅力：运动文化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搜集运动文化案例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当代流行文化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引导学生了解流行文化在实践中体会文化的魅力：电影文化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搜集电影文化案例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当代流行文化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引导学生了解流行文化在实践中体会文化的魅力：自媒体文化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搜集自媒体文化案例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当代流行文化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引导学生了解流行文化在实践中体会文化的魅力：可爱文化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搜集可爱文化的案例</w:t>
            </w:r>
          </w:p>
        </w:tc>
      </w:tr>
      <w:tr w:rsidR="003C3C62">
        <w:trPr>
          <w:trHeight w:val="340"/>
          <w:jc w:val="center"/>
        </w:trPr>
        <w:tc>
          <w:tcPr>
            <w:tcW w:w="526" w:type="dxa"/>
            <w:vAlign w:val="center"/>
          </w:tcPr>
          <w:p w:rsidR="003C3C62" w:rsidRDefault="0039257D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2413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当代流行文化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2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郭正宜</w:t>
            </w:r>
          </w:p>
        </w:tc>
        <w:tc>
          <w:tcPr>
            <w:tcW w:w="798" w:type="dxa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61" w:type="dxa"/>
            <w:gridSpan w:val="3"/>
            <w:vAlign w:val="center"/>
          </w:tcPr>
          <w:p w:rsidR="003C3C62" w:rsidRDefault="0039257D">
            <w:pPr>
              <w:spacing w:line="0" w:lineRule="atLeas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引导学生了解流行文化在实践中体会文化的魅力：动漫文化</w:t>
            </w:r>
          </w:p>
        </w:tc>
        <w:tc>
          <w:tcPr>
            <w:tcW w:w="1842" w:type="dxa"/>
            <w:vAlign w:val="center"/>
          </w:tcPr>
          <w:p w:rsidR="003C3C62" w:rsidRDefault="00C17504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混合式</w:t>
            </w:r>
          </w:p>
        </w:tc>
        <w:tc>
          <w:tcPr>
            <w:tcW w:w="1276" w:type="dxa"/>
            <w:gridSpan w:val="2"/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3C3C62" w:rsidRDefault="0039257D">
            <w:pPr>
              <w:spacing w:line="0" w:lineRule="atLeas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搜集动漫文化的案例</w:t>
            </w:r>
          </w:p>
        </w:tc>
      </w:tr>
      <w:tr w:rsidR="003C3C62">
        <w:trPr>
          <w:trHeight w:val="340"/>
          <w:jc w:val="center"/>
        </w:trPr>
        <w:tc>
          <w:tcPr>
            <w:tcW w:w="4267" w:type="dxa"/>
            <w:gridSpan w:val="3"/>
            <w:tcBorders>
              <w:top w:val="single" w:sz="4" w:space="0" w:color="auto"/>
            </w:tcBorders>
            <w:vAlign w:val="center"/>
          </w:tcPr>
          <w:p w:rsidR="003C3C62" w:rsidRDefault="0039257D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3C3C62" w:rsidRDefault="0039257D">
            <w:pPr>
              <w:spacing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3C3C62" w:rsidRDefault="003C3C62">
            <w:pPr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C3C62" w:rsidRDefault="003C3C62">
            <w:pPr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3C3C62" w:rsidRDefault="003C3C62">
            <w:pPr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3C3C62" w:rsidRDefault="003C3C62">
            <w:pPr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考核方法及标准</w:t>
            </w:r>
          </w:p>
        </w:tc>
      </w:tr>
      <w:tr w:rsidR="003C3C62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3C3C62" w:rsidRDefault="0039257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20" w:type="dxa"/>
            <w:gridSpan w:val="4"/>
            <w:vAlign w:val="center"/>
          </w:tcPr>
          <w:p w:rsidR="003C3C62" w:rsidRDefault="0039257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3C3C62" w:rsidRDefault="0039257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3C3C62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3C3C62" w:rsidRDefault="0039257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出席</w:t>
            </w:r>
          </w:p>
        </w:tc>
        <w:tc>
          <w:tcPr>
            <w:tcW w:w="5720" w:type="dxa"/>
            <w:gridSpan w:val="4"/>
            <w:vAlign w:val="center"/>
          </w:tcPr>
          <w:p w:rsidR="003C3C62" w:rsidRDefault="0039257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缺席一次扣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1566" w:type="dxa"/>
            <w:gridSpan w:val="2"/>
            <w:vAlign w:val="center"/>
          </w:tcPr>
          <w:p w:rsidR="003C3C62" w:rsidRDefault="0039257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0%</w:t>
            </w:r>
          </w:p>
        </w:tc>
      </w:tr>
      <w:tr w:rsidR="003C3C62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3C3C62" w:rsidRDefault="0039257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平時作業</w:t>
            </w:r>
          </w:p>
        </w:tc>
        <w:tc>
          <w:tcPr>
            <w:tcW w:w="5720" w:type="dxa"/>
            <w:gridSpan w:val="4"/>
            <w:vAlign w:val="center"/>
          </w:tcPr>
          <w:p w:rsidR="003C3C62" w:rsidRDefault="0039257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作業平均分數</w:t>
            </w:r>
          </w:p>
        </w:tc>
        <w:tc>
          <w:tcPr>
            <w:tcW w:w="1566" w:type="dxa"/>
            <w:gridSpan w:val="2"/>
            <w:vAlign w:val="center"/>
          </w:tcPr>
          <w:p w:rsidR="003C3C62" w:rsidRDefault="0039257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40%</w:t>
            </w:r>
          </w:p>
        </w:tc>
      </w:tr>
      <w:tr w:rsidR="003C3C62">
        <w:trPr>
          <w:trHeight w:val="90"/>
          <w:jc w:val="center"/>
        </w:trPr>
        <w:tc>
          <w:tcPr>
            <w:tcW w:w="5461" w:type="dxa"/>
            <w:gridSpan w:val="5"/>
            <w:vAlign w:val="center"/>
          </w:tcPr>
          <w:p w:rsidR="003C3C62" w:rsidRDefault="0039257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期中报告</w:t>
            </w:r>
          </w:p>
        </w:tc>
        <w:tc>
          <w:tcPr>
            <w:tcW w:w="5720" w:type="dxa"/>
            <w:gridSpan w:val="4"/>
            <w:vAlign w:val="center"/>
          </w:tcPr>
          <w:p w:rsidR="003C3C62" w:rsidRDefault="0039257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依据完成度给分</w:t>
            </w:r>
          </w:p>
        </w:tc>
        <w:tc>
          <w:tcPr>
            <w:tcW w:w="1566" w:type="dxa"/>
            <w:gridSpan w:val="2"/>
            <w:vAlign w:val="center"/>
          </w:tcPr>
          <w:p w:rsidR="003C3C62" w:rsidRDefault="0039257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20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%</w:t>
            </w:r>
          </w:p>
        </w:tc>
      </w:tr>
      <w:tr w:rsidR="003C3C62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3C3C62" w:rsidRDefault="0039257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期末报告</w:t>
            </w:r>
          </w:p>
        </w:tc>
        <w:tc>
          <w:tcPr>
            <w:tcW w:w="5720" w:type="dxa"/>
            <w:gridSpan w:val="4"/>
            <w:vAlign w:val="center"/>
          </w:tcPr>
          <w:p w:rsidR="003C3C62" w:rsidRDefault="0039257D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依据完成度给分</w:t>
            </w:r>
          </w:p>
        </w:tc>
        <w:tc>
          <w:tcPr>
            <w:tcW w:w="1566" w:type="dxa"/>
            <w:gridSpan w:val="2"/>
            <w:vAlign w:val="center"/>
          </w:tcPr>
          <w:p w:rsidR="003C3C62" w:rsidRDefault="0039257D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TW"/>
              </w:rPr>
              <w:t>20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%</w:t>
            </w:r>
          </w:p>
        </w:tc>
      </w:tr>
      <w:tr w:rsidR="003C3C62">
        <w:trPr>
          <w:trHeight w:val="340"/>
          <w:jc w:val="center"/>
        </w:trPr>
        <w:tc>
          <w:tcPr>
            <w:tcW w:w="5461" w:type="dxa"/>
            <w:gridSpan w:val="5"/>
            <w:vAlign w:val="center"/>
          </w:tcPr>
          <w:p w:rsidR="003C3C62" w:rsidRDefault="003C3C62">
            <w:pPr>
              <w:snapToGrid w:val="0"/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3C3C62" w:rsidRDefault="003C3C62">
            <w:pPr>
              <w:snapToGrid w:val="0"/>
              <w:spacing w:after="0" w:line="360" w:lineRule="exac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3C3C62" w:rsidRDefault="003C3C62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3C3C62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3C3C62" w:rsidRDefault="0039257D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2020.09.09</w:t>
            </w:r>
          </w:p>
        </w:tc>
      </w:tr>
      <w:tr w:rsidR="003C3C62">
        <w:trPr>
          <w:trHeight w:val="2351"/>
          <w:jc w:val="center"/>
        </w:trPr>
        <w:tc>
          <w:tcPr>
            <w:tcW w:w="12747" w:type="dxa"/>
            <w:gridSpan w:val="11"/>
          </w:tcPr>
          <w:p w:rsidR="003C3C62" w:rsidRDefault="0039257D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lastRenderedPageBreak/>
              <w:t>系（部）审查意见：</w:t>
            </w:r>
          </w:p>
          <w:p w:rsidR="003C3C62" w:rsidRDefault="003C3C62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3C3C62" w:rsidRDefault="003C3C62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3C3C62" w:rsidRDefault="00344867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6978015</wp:posOffset>
                  </wp:positionH>
                  <wp:positionV relativeFrom="paragraph">
                    <wp:posOffset>177165</wp:posOffset>
                  </wp:positionV>
                  <wp:extent cx="996950" cy="561340"/>
                  <wp:effectExtent l="0" t="0" r="0" b="0"/>
                  <wp:wrapNone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99695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3C62" w:rsidRDefault="003C3C62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3C3C62" w:rsidRDefault="00344867" w:rsidP="00344867">
            <w:pPr>
              <w:wordWrap w:val="0"/>
              <w:spacing w:after="0" w:line="360" w:lineRule="exact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      </w:t>
            </w:r>
            <w:r w:rsidR="0039257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="0039257D"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3C3C62" w:rsidRDefault="0039257D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3C3C62" w:rsidRDefault="003C3C62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C3C62" w:rsidRDefault="003C3C62" w:rsidP="00344867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C3C62" w:rsidSect="006C2FB3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embedSystemFonts/>
  <w:bordersDoNotSurroundHeader/>
  <w:bordersDoNotSurroundFooter/>
  <w:proofState w:spelling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A4CA5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44867"/>
    <w:rsid w:val="00347A54"/>
    <w:rsid w:val="0037561C"/>
    <w:rsid w:val="0039257D"/>
    <w:rsid w:val="003C3C62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29DE"/>
    <w:rsid w:val="004E0481"/>
    <w:rsid w:val="004E7804"/>
    <w:rsid w:val="00560ED1"/>
    <w:rsid w:val="005639AB"/>
    <w:rsid w:val="005805E8"/>
    <w:rsid w:val="005911D3"/>
    <w:rsid w:val="005B10C8"/>
    <w:rsid w:val="005F174F"/>
    <w:rsid w:val="00631FA7"/>
    <w:rsid w:val="0063410F"/>
    <w:rsid w:val="00647B86"/>
    <w:rsid w:val="0065141E"/>
    <w:rsid w:val="006544A1"/>
    <w:rsid w:val="0065651C"/>
    <w:rsid w:val="00670375"/>
    <w:rsid w:val="006C2FB3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857D5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17504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617C2"/>
    <w:rsid w:val="00F641FD"/>
    <w:rsid w:val="00F96D96"/>
    <w:rsid w:val="00FA0724"/>
    <w:rsid w:val="00FE22C8"/>
    <w:rsid w:val="06C933E0"/>
    <w:rsid w:val="28AD1D92"/>
    <w:rsid w:val="2C23799B"/>
    <w:rsid w:val="54FE04D9"/>
    <w:rsid w:val="62602DFF"/>
    <w:rsid w:val="781F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B3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C2FB3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qFormat/>
    <w:rsid w:val="006C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C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6C2FB3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7">
    <w:name w:val="Table Grid"/>
    <w:basedOn w:val="a1"/>
    <w:qFormat/>
    <w:rsid w:val="006C2F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6C2FB3"/>
    <w:rPr>
      <w:i/>
      <w:iCs/>
    </w:rPr>
  </w:style>
  <w:style w:type="character" w:styleId="a9">
    <w:name w:val="Hyperlink"/>
    <w:basedOn w:val="a0"/>
    <w:qFormat/>
    <w:rsid w:val="006C2FB3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6C2FB3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qFormat/>
    <w:rsid w:val="006C2FB3"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Char1">
    <w:name w:val="页眉 Char"/>
    <w:basedOn w:val="a0"/>
    <w:link w:val="a5"/>
    <w:qFormat/>
    <w:rsid w:val="006C2FB3"/>
    <w:rPr>
      <w:rFonts w:eastAsia="PMingLiU"/>
      <w:sz w:val="18"/>
      <w:szCs w:val="18"/>
      <w:lang w:eastAsia="en-US"/>
    </w:rPr>
  </w:style>
  <w:style w:type="character" w:customStyle="1" w:styleId="Char0">
    <w:name w:val="页脚 Char"/>
    <w:basedOn w:val="a0"/>
    <w:link w:val="a4"/>
    <w:qFormat/>
    <w:rsid w:val="006C2FB3"/>
    <w:rPr>
      <w:rFonts w:eastAsia="PMingLiU"/>
      <w:sz w:val="18"/>
      <w:szCs w:val="18"/>
      <w:lang w:eastAsia="en-US"/>
    </w:rPr>
  </w:style>
  <w:style w:type="paragraph" w:styleId="aa">
    <w:name w:val="List Paragraph"/>
    <w:basedOn w:val="a"/>
    <w:uiPriority w:val="34"/>
    <w:unhideWhenUsed/>
    <w:qFormat/>
    <w:rsid w:val="006C2FB3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6C2FB3"/>
    <w:rPr>
      <w:rFonts w:eastAsia="PMingLiU"/>
      <w:sz w:val="18"/>
      <w:szCs w:val="18"/>
      <w:lang w:eastAsia="en-US"/>
    </w:rPr>
  </w:style>
  <w:style w:type="paragraph" w:styleId="ab">
    <w:name w:val="No Spacing"/>
    <w:basedOn w:val="a"/>
    <w:next w:val="a"/>
    <w:uiPriority w:val="99"/>
    <w:qFormat/>
    <w:rsid w:val="006C2FB3"/>
    <w:pPr>
      <w:autoSpaceDE w:val="0"/>
      <w:autoSpaceDN w:val="0"/>
      <w:adjustRightInd w:val="0"/>
    </w:pPr>
    <w:rPr>
      <w:rFonts w:ascii="DFKai-SB" w:eastAsia="DFKai-SB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52D30F-41F9-4B6B-9320-964F579E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2129</Characters>
  <Application>Microsoft Office Word</Application>
  <DocSecurity>0</DocSecurity>
  <Lines>17</Lines>
  <Paragraphs>4</Paragraphs>
  <ScaleCrop>false</ScaleCrop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31</cp:revision>
  <cp:lastPrinted>2017-01-05T16:24:00Z</cp:lastPrinted>
  <dcterms:created xsi:type="dcterms:W3CDTF">2017-09-01T07:23:00Z</dcterms:created>
  <dcterms:modified xsi:type="dcterms:W3CDTF">2020-09-15T03:27:00Z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