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C61" w:rsidRDefault="007E2E15">
      <w:pPr>
        <w:spacing w:after="0" w:line="360" w:lineRule="exact"/>
        <w:jc w:val="center"/>
        <w:rPr>
          <w:rFonts w:eastAsiaTheme="minorEastAsia"/>
          <w:b/>
          <w:sz w:val="32"/>
          <w:szCs w:val="32"/>
          <w:lang w:eastAsia="zh-CN"/>
        </w:rPr>
      </w:pPr>
      <w:r>
        <w:rPr>
          <w:b/>
          <w:sz w:val="32"/>
          <w:szCs w:val="32"/>
          <w:lang w:eastAsia="zh-CN"/>
        </w:rPr>
        <w:t>《</w:t>
      </w:r>
      <w:r>
        <w:rPr>
          <w:rFonts w:hint="eastAsia"/>
          <w:b/>
          <w:sz w:val="32"/>
          <w:szCs w:val="32"/>
          <w:lang w:eastAsia="zh-CN"/>
        </w:rPr>
        <w:t>设计材料与工艺设计</w:t>
      </w:r>
      <w:r>
        <w:rPr>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413"/>
        <w:gridCol w:w="425"/>
        <w:gridCol w:w="903"/>
        <w:gridCol w:w="798"/>
        <w:gridCol w:w="396"/>
        <w:gridCol w:w="2607"/>
        <w:gridCol w:w="258"/>
        <w:gridCol w:w="1842"/>
        <w:gridCol w:w="1013"/>
        <w:gridCol w:w="263"/>
        <w:gridCol w:w="1303"/>
      </w:tblGrid>
      <w:tr w:rsidR="00A37C61">
        <w:trPr>
          <w:trHeight w:val="340"/>
          <w:jc w:val="center"/>
        </w:trPr>
        <w:tc>
          <w:tcPr>
            <w:tcW w:w="8068" w:type="dxa"/>
            <w:gridSpan w:val="7"/>
            <w:vAlign w:val="center"/>
          </w:tcPr>
          <w:p w:rsidR="00A37C61" w:rsidRDefault="007E2E15">
            <w:pPr>
              <w:tabs>
                <w:tab w:val="left" w:pos="1440"/>
              </w:tabs>
              <w:spacing w:after="0" w:line="360" w:lineRule="exact"/>
              <w:outlineLvl w:val="0"/>
              <w:rPr>
                <w:rFonts w:eastAsia="SimSun"/>
                <w:sz w:val="21"/>
                <w:szCs w:val="21"/>
                <w:lang w:eastAsia="zh-CN"/>
              </w:rPr>
            </w:pPr>
            <w:r>
              <w:rPr>
                <w:rFonts w:eastAsia="SimSun"/>
                <w:b/>
                <w:sz w:val="21"/>
                <w:szCs w:val="21"/>
                <w:lang w:eastAsia="zh-CN"/>
              </w:rPr>
              <w:t>课程名称：</w:t>
            </w:r>
            <w:r>
              <w:rPr>
                <w:rFonts w:eastAsia="SimSun" w:hint="eastAsia"/>
                <w:b/>
                <w:sz w:val="21"/>
                <w:szCs w:val="21"/>
                <w:lang w:eastAsia="zh-CN"/>
              </w:rPr>
              <w:t>设计材料与工艺设计</w:t>
            </w:r>
          </w:p>
        </w:tc>
        <w:tc>
          <w:tcPr>
            <w:tcW w:w="4679" w:type="dxa"/>
            <w:gridSpan w:val="5"/>
            <w:vAlign w:val="center"/>
          </w:tcPr>
          <w:p w:rsidR="00A37C61" w:rsidRDefault="007E2E15">
            <w:pPr>
              <w:tabs>
                <w:tab w:val="left" w:pos="1440"/>
              </w:tabs>
              <w:spacing w:after="0" w:line="360" w:lineRule="exact"/>
              <w:outlineLvl w:val="0"/>
              <w:rPr>
                <w:rFonts w:eastAsia="SimSun"/>
                <w:sz w:val="21"/>
                <w:szCs w:val="21"/>
                <w:lang w:eastAsia="zh-CN"/>
              </w:rPr>
            </w:pPr>
            <w:r>
              <w:rPr>
                <w:rFonts w:eastAsia="SimSun"/>
                <w:b/>
                <w:sz w:val="21"/>
                <w:szCs w:val="21"/>
                <w:lang w:eastAsia="zh-CN"/>
              </w:rPr>
              <w:t>课程类别（必修</w:t>
            </w:r>
            <w:r>
              <w:rPr>
                <w:rFonts w:eastAsia="SimSun"/>
                <w:b/>
                <w:sz w:val="21"/>
                <w:szCs w:val="21"/>
                <w:lang w:eastAsia="zh-CN"/>
              </w:rPr>
              <w:t>/</w:t>
            </w:r>
            <w:r>
              <w:rPr>
                <w:rFonts w:eastAsia="SimSun"/>
                <w:b/>
                <w:sz w:val="21"/>
                <w:szCs w:val="21"/>
                <w:lang w:eastAsia="zh-CN"/>
              </w:rPr>
              <w:t>选修）：</w:t>
            </w:r>
            <w:r>
              <w:rPr>
                <w:rFonts w:eastAsia="SimSun" w:hint="eastAsia"/>
                <w:b/>
                <w:sz w:val="21"/>
                <w:szCs w:val="21"/>
                <w:lang w:eastAsia="zh-CN"/>
              </w:rPr>
              <w:t>任选课</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b/>
                <w:sz w:val="21"/>
                <w:szCs w:val="21"/>
              </w:rPr>
            </w:pPr>
            <w:r>
              <w:rPr>
                <w:rFonts w:eastAsia="SimSun"/>
                <w:b/>
                <w:sz w:val="21"/>
                <w:szCs w:val="21"/>
              </w:rPr>
              <w:t>课程英文名称：</w:t>
            </w:r>
            <w:r>
              <w:rPr>
                <w:rFonts w:ascii="Microsoft YaHei" w:eastAsia="Microsoft YaHei" w:hAnsi="Microsoft YaHei" w:hint="eastAsia"/>
                <w:color w:val="000000"/>
                <w:sz w:val="18"/>
                <w:szCs w:val="18"/>
                <w:shd w:val="clear" w:color="auto" w:fill="FFFFFF"/>
              </w:rPr>
              <w:t>Product Semantics</w:t>
            </w:r>
          </w:p>
        </w:tc>
      </w:tr>
      <w:tr w:rsidR="00A37C61">
        <w:trPr>
          <w:trHeight w:val="340"/>
          <w:jc w:val="center"/>
        </w:trPr>
        <w:tc>
          <w:tcPr>
            <w:tcW w:w="8068" w:type="dxa"/>
            <w:gridSpan w:val="7"/>
            <w:vAlign w:val="center"/>
          </w:tcPr>
          <w:p w:rsidR="00A37C61" w:rsidRDefault="007E2E15">
            <w:pPr>
              <w:tabs>
                <w:tab w:val="left" w:pos="1440"/>
              </w:tabs>
              <w:spacing w:after="0" w:line="360" w:lineRule="exact"/>
              <w:outlineLvl w:val="0"/>
              <w:rPr>
                <w:rFonts w:eastAsia="SimSun"/>
                <w:sz w:val="21"/>
                <w:szCs w:val="21"/>
              </w:rPr>
            </w:pPr>
            <w:r>
              <w:rPr>
                <w:rFonts w:eastAsia="SimSun"/>
                <w:b/>
                <w:sz w:val="21"/>
                <w:szCs w:val="21"/>
              </w:rPr>
              <w:t>总学时</w:t>
            </w:r>
            <w:r>
              <w:rPr>
                <w:rFonts w:eastAsia="SimSun"/>
                <w:b/>
                <w:sz w:val="21"/>
                <w:szCs w:val="21"/>
              </w:rPr>
              <w:t>/</w:t>
            </w:r>
            <w:r>
              <w:rPr>
                <w:rFonts w:eastAsia="SimSun"/>
                <w:b/>
                <w:sz w:val="21"/>
                <w:szCs w:val="21"/>
              </w:rPr>
              <w:t>周学时</w:t>
            </w:r>
            <w:r>
              <w:rPr>
                <w:rFonts w:eastAsia="SimSun"/>
                <w:b/>
                <w:sz w:val="21"/>
                <w:szCs w:val="21"/>
              </w:rPr>
              <w:t>/</w:t>
            </w:r>
            <w:r>
              <w:rPr>
                <w:rFonts w:eastAsia="SimSun"/>
                <w:b/>
                <w:sz w:val="21"/>
                <w:szCs w:val="21"/>
              </w:rPr>
              <w:t>学分：</w:t>
            </w:r>
            <w:r>
              <w:rPr>
                <w:rFonts w:eastAsia="SimSun" w:hint="eastAsia"/>
                <w:b/>
                <w:sz w:val="21"/>
                <w:szCs w:val="21"/>
                <w:lang w:eastAsia="zh-CN"/>
              </w:rPr>
              <w:t>48</w:t>
            </w:r>
          </w:p>
        </w:tc>
        <w:tc>
          <w:tcPr>
            <w:tcW w:w="4679" w:type="dxa"/>
            <w:gridSpan w:val="5"/>
            <w:vAlign w:val="center"/>
          </w:tcPr>
          <w:p w:rsidR="00A37C61" w:rsidRDefault="007E2E15">
            <w:pPr>
              <w:tabs>
                <w:tab w:val="left" w:pos="1440"/>
              </w:tabs>
              <w:spacing w:after="0" w:line="360" w:lineRule="exact"/>
              <w:outlineLvl w:val="0"/>
              <w:rPr>
                <w:rFonts w:eastAsia="SimSun"/>
                <w:sz w:val="21"/>
                <w:szCs w:val="21"/>
                <w:lang w:eastAsia="zh-CN"/>
              </w:rPr>
            </w:pPr>
            <w:r>
              <w:rPr>
                <w:rFonts w:eastAsia="SimSun"/>
                <w:b/>
                <w:sz w:val="21"/>
                <w:szCs w:val="21"/>
                <w:lang w:eastAsia="zh-CN"/>
              </w:rPr>
              <w:t>其中实验</w:t>
            </w:r>
            <w:r>
              <w:rPr>
                <w:rFonts w:eastAsia="SimSun"/>
                <w:b/>
                <w:sz w:val="21"/>
                <w:szCs w:val="21"/>
                <w:lang w:eastAsia="zh-CN"/>
              </w:rPr>
              <w:t>/</w:t>
            </w:r>
            <w:r>
              <w:rPr>
                <w:rFonts w:eastAsia="SimSun"/>
                <w:b/>
                <w:sz w:val="21"/>
                <w:szCs w:val="21"/>
                <w:lang w:eastAsia="zh-CN"/>
              </w:rPr>
              <w:t>实践学时：</w:t>
            </w:r>
            <w:r>
              <w:rPr>
                <w:rFonts w:eastAsia="SimSun" w:hint="eastAsia"/>
                <w:b/>
                <w:sz w:val="21"/>
                <w:szCs w:val="21"/>
                <w:lang w:eastAsia="zh-CN"/>
              </w:rPr>
              <w:t>36</w:t>
            </w:r>
          </w:p>
        </w:tc>
      </w:tr>
      <w:tr w:rsidR="00A37C61">
        <w:trPr>
          <w:trHeight w:val="340"/>
          <w:jc w:val="center"/>
        </w:trPr>
        <w:tc>
          <w:tcPr>
            <w:tcW w:w="12747" w:type="dxa"/>
            <w:gridSpan w:val="12"/>
            <w:vAlign w:val="center"/>
          </w:tcPr>
          <w:p w:rsidR="00A37C61" w:rsidRPr="00A76255" w:rsidRDefault="007E2E15">
            <w:pPr>
              <w:tabs>
                <w:tab w:val="left" w:pos="1440"/>
              </w:tabs>
              <w:spacing w:after="0" w:line="360" w:lineRule="exact"/>
              <w:outlineLvl w:val="0"/>
              <w:rPr>
                <w:rFonts w:eastAsia="SimSun"/>
                <w:b/>
                <w:color w:val="000000" w:themeColor="text1"/>
                <w:sz w:val="21"/>
                <w:szCs w:val="21"/>
              </w:rPr>
            </w:pPr>
            <w:r w:rsidRPr="00A76255">
              <w:rPr>
                <w:rFonts w:eastAsia="SimSun"/>
                <w:b/>
                <w:color w:val="000000" w:themeColor="text1"/>
                <w:sz w:val="21"/>
                <w:szCs w:val="21"/>
              </w:rPr>
              <w:t>先修课程：</w:t>
            </w:r>
            <w:r w:rsidR="003009B0" w:rsidRPr="00A76255">
              <w:rPr>
                <w:rFonts w:eastAsia="SimSun" w:hint="eastAsia"/>
                <w:b/>
                <w:color w:val="000000" w:themeColor="text1"/>
                <w:sz w:val="21"/>
                <w:szCs w:val="21"/>
                <w:lang w:eastAsia="zh-CN"/>
              </w:rPr>
              <w:t>无</w:t>
            </w:r>
          </w:p>
        </w:tc>
      </w:tr>
      <w:tr w:rsidR="00A37C61">
        <w:trPr>
          <w:trHeight w:val="340"/>
          <w:jc w:val="center"/>
        </w:trPr>
        <w:tc>
          <w:tcPr>
            <w:tcW w:w="8068" w:type="dxa"/>
            <w:gridSpan w:val="7"/>
            <w:vAlign w:val="center"/>
          </w:tcPr>
          <w:p w:rsidR="00A37C61" w:rsidRPr="00A76255" w:rsidRDefault="007E2E15">
            <w:pPr>
              <w:tabs>
                <w:tab w:val="left" w:pos="1440"/>
              </w:tabs>
              <w:spacing w:after="0" w:line="360" w:lineRule="exact"/>
              <w:outlineLvl w:val="0"/>
              <w:rPr>
                <w:rFonts w:eastAsia="SimSun"/>
                <w:color w:val="000000" w:themeColor="text1"/>
                <w:sz w:val="21"/>
                <w:szCs w:val="21"/>
                <w:lang w:eastAsia="zh-CN"/>
              </w:rPr>
            </w:pPr>
            <w:r w:rsidRPr="00A76255">
              <w:rPr>
                <w:rFonts w:eastAsia="SimSun"/>
                <w:b/>
                <w:color w:val="000000" w:themeColor="text1"/>
                <w:sz w:val="21"/>
                <w:szCs w:val="21"/>
                <w:lang w:eastAsia="zh-CN"/>
              </w:rPr>
              <w:t>授课时间：</w:t>
            </w:r>
            <w:r w:rsidR="00CB67CB" w:rsidRPr="00A76255">
              <w:rPr>
                <w:rFonts w:eastAsia="SimSun" w:hint="eastAsia"/>
                <w:b/>
                <w:color w:val="000000" w:themeColor="text1"/>
                <w:sz w:val="21"/>
                <w:szCs w:val="21"/>
                <w:lang w:eastAsia="zh-CN"/>
              </w:rPr>
              <w:t>星期一（五、六、七节）星期二（一、二、三，五、六、七节）星期三（五、六节）星期四（一、二、三节）星期五（五、六、七节）</w:t>
            </w:r>
          </w:p>
        </w:tc>
        <w:tc>
          <w:tcPr>
            <w:tcW w:w="4679" w:type="dxa"/>
            <w:gridSpan w:val="5"/>
            <w:vAlign w:val="center"/>
          </w:tcPr>
          <w:p w:rsidR="00A37C61" w:rsidRPr="00A76255" w:rsidRDefault="007E2E15">
            <w:pPr>
              <w:tabs>
                <w:tab w:val="left" w:pos="1440"/>
              </w:tabs>
              <w:spacing w:after="0" w:line="360" w:lineRule="exact"/>
              <w:outlineLvl w:val="0"/>
              <w:rPr>
                <w:rFonts w:eastAsia="SimSun"/>
                <w:color w:val="000000" w:themeColor="text1"/>
                <w:sz w:val="21"/>
                <w:szCs w:val="21"/>
              </w:rPr>
            </w:pPr>
            <w:r w:rsidRPr="00A76255">
              <w:rPr>
                <w:rFonts w:eastAsia="SimSun"/>
                <w:b/>
                <w:color w:val="000000" w:themeColor="text1"/>
                <w:sz w:val="21"/>
                <w:szCs w:val="21"/>
              </w:rPr>
              <w:t>授课地点：</w:t>
            </w:r>
            <w:r w:rsidR="00CB67CB" w:rsidRPr="00A76255">
              <w:rPr>
                <w:rFonts w:eastAsia="SimSun" w:hint="eastAsia"/>
                <w:b/>
                <w:color w:val="000000" w:themeColor="text1"/>
                <w:sz w:val="21"/>
                <w:szCs w:val="21"/>
                <w:lang w:eastAsia="zh-CN"/>
              </w:rPr>
              <w:t>未定</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t>授课对象：</w:t>
            </w:r>
            <w:r>
              <w:rPr>
                <w:rFonts w:eastAsia="SimSun" w:hint="eastAsia"/>
                <w:b/>
                <w:color w:val="000000" w:themeColor="text1"/>
                <w:sz w:val="21"/>
                <w:szCs w:val="21"/>
                <w:lang w:eastAsia="zh-CN"/>
              </w:rPr>
              <w:t>2018</w:t>
            </w:r>
            <w:r>
              <w:rPr>
                <w:rFonts w:eastAsia="SimSun" w:hint="eastAsia"/>
                <w:b/>
                <w:color w:val="000000" w:themeColor="text1"/>
                <w:sz w:val="21"/>
                <w:szCs w:val="21"/>
                <w:lang w:eastAsia="zh-CN"/>
              </w:rPr>
              <w:t>级工业设计班</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sz w:val="21"/>
                <w:szCs w:val="21"/>
                <w:lang w:eastAsia="zh-CN"/>
              </w:rPr>
            </w:pPr>
            <w:r>
              <w:rPr>
                <w:rFonts w:eastAsia="SimSun"/>
                <w:b/>
                <w:sz w:val="21"/>
                <w:szCs w:val="21"/>
                <w:lang w:eastAsia="zh-CN"/>
              </w:rPr>
              <w:t>开课学院：</w:t>
            </w:r>
            <w:r>
              <w:rPr>
                <w:rFonts w:eastAsia="SimSun" w:hint="eastAsia"/>
                <w:b/>
                <w:sz w:val="21"/>
                <w:szCs w:val="21"/>
                <w:lang w:eastAsia="zh-CN"/>
              </w:rPr>
              <w:t>粤台产业科技学院</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sz w:val="21"/>
                <w:szCs w:val="21"/>
                <w:lang w:eastAsia="zh-CN"/>
              </w:rPr>
            </w:pPr>
            <w:r>
              <w:rPr>
                <w:rFonts w:eastAsia="SimSun"/>
                <w:b/>
                <w:sz w:val="21"/>
                <w:szCs w:val="21"/>
                <w:lang w:eastAsia="zh-CN"/>
              </w:rPr>
              <w:t>任课教师姓名</w:t>
            </w:r>
            <w:r>
              <w:rPr>
                <w:rFonts w:eastAsia="SimSun"/>
                <w:b/>
                <w:sz w:val="21"/>
                <w:szCs w:val="21"/>
                <w:lang w:eastAsia="zh-CN"/>
              </w:rPr>
              <w:t>/</w:t>
            </w:r>
            <w:r>
              <w:rPr>
                <w:rFonts w:eastAsia="SimSun"/>
                <w:b/>
                <w:sz w:val="21"/>
                <w:szCs w:val="21"/>
                <w:lang w:eastAsia="zh-CN"/>
              </w:rPr>
              <w:t>职称：</w:t>
            </w:r>
            <w:r>
              <w:rPr>
                <w:rFonts w:eastAsia="SimSun" w:hint="eastAsia"/>
                <w:b/>
                <w:sz w:val="21"/>
                <w:szCs w:val="21"/>
                <w:lang w:eastAsia="zh-CN"/>
              </w:rPr>
              <w:t>杨敏</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sz w:val="21"/>
                <w:szCs w:val="21"/>
                <w:lang w:eastAsia="zh-CN"/>
              </w:rPr>
            </w:pPr>
            <w:r w:rsidRPr="00A76255">
              <w:rPr>
                <w:rFonts w:eastAsia="SimSun"/>
                <w:b/>
                <w:color w:val="000000" w:themeColor="text1"/>
                <w:sz w:val="21"/>
                <w:szCs w:val="21"/>
                <w:lang w:eastAsia="zh-CN"/>
              </w:rPr>
              <w:t>答疑时间、地点与方式：</w:t>
            </w:r>
            <w:r w:rsidR="00CB67CB" w:rsidRPr="00A76255">
              <w:rPr>
                <w:rFonts w:eastAsia="SimSun" w:hint="eastAsia"/>
                <w:b/>
                <w:color w:val="000000" w:themeColor="text1"/>
                <w:sz w:val="21"/>
                <w:szCs w:val="21"/>
                <w:lang w:eastAsia="zh-CN"/>
              </w:rPr>
              <w:t>线下、课堂、课后</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b/>
                <w:sz w:val="21"/>
                <w:szCs w:val="21"/>
                <w:lang w:eastAsia="zh-CN"/>
              </w:rPr>
            </w:pPr>
            <w:r>
              <w:rPr>
                <w:rFonts w:eastAsia="SimSun"/>
                <w:b/>
                <w:bCs/>
                <w:sz w:val="21"/>
                <w:szCs w:val="21"/>
                <w:lang w:eastAsia="zh-CN"/>
              </w:rPr>
              <w:t>课程考核方式：</w:t>
            </w:r>
            <w:r>
              <w:rPr>
                <w:rFonts w:eastAsia="SimSun"/>
                <w:sz w:val="21"/>
                <w:szCs w:val="21"/>
                <w:lang w:eastAsia="zh-CN"/>
              </w:rPr>
              <w:t>开卷</w:t>
            </w:r>
            <w:r>
              <w:rPr>
                <w:rFonts w:eastAsia="SimSun"/>
                <w:b/>
                <w:sz w:val="21"/>
                <w:szCs w:val="21"/>
                <w:lang w:eastAsia="zh-CN"/>
              </w:rPr>
              <w:t>（）</w:t>
            </w:r>
            <w:r>
              <w:rPr>
                <w:rFonts w:eastAsia="SimSun"/>
                <w:sz w:val="21"/>
                <w:szCs w:val="21"/>
                <w:lang w:eastAsia="zh-CN"/>
              </w:rPr>
              <w:t>闭卷</w:t>
            </w:r>
            <w:r>
              <w:rPr>
                <w:rFonts w:eastAsia="SimSun"/>
                <w:b/>
                <w:sz w:val="21"/>
                <w:szCs w:val="21"/>
                <w:lang w:eastAsia="zh-CN"/>
              </w:rPr>
              <w:t>（）</w:t>
            </w:r>
            <w:r>
              <w:rPr>
                <w:rFonts w:eastAsia="SimSun"/>
                <w:sz w:val="21"/>
                <w:szCs w:val="21"/>
                <w:lang w:eastAsia="zh-CN"/>
              </w:rPr>
              <w:t>课程论文</w:t>
            </w:r>
            <w:r>
              <w:rPr>
                <w:rFonts w:eastAsia="SimSun"/>
                <w:b/>
                <w:sz w:val="21"/>
                <w:szCs w:val="21"/>
                <w:lang w:eastAsia="zh-CN"/>
              </w:rPr>
              <w:t>（）</w:t>
            </w:r>
            <w:r>
              <w:rPr>
                <w:rFonts w:eastAsia="SimSun"/>
                <w:sz w:val="21"/>
                <w:szCs w:val="21"/>
                <w:lang w:eastAsia="zh-CN"/>
              </w:rPr>
              <w:t>其它</w:t>
            </w:r>
            <w:r>
              <w:rPr>
                <w:rFonts w:eastAsia="SimSun"/>
                <w:b/>
                <w:sz w:val="21"/>
                <w:szCs w:val="21"/>
                <w:lang w:eastAsia="zh-CN"/>
              </w:rPr>
              <w:t>（</w:t>
            </w:r>
            <w:r>
              <w:rPr>
                <w:rFonts w:ascii="SimSun" w:eastAsia="SimSun" w:hAnsi="SimSun" w:hint="eastAsia"/>
                <w:b/>
                <w:sz w:val="21"/>
                <w:szCs w:val="21"/>
                <w:lang w:eastAsia="zh-CN"/>
              </w:rPr>
              <w:t>√</w:t>
            </w:r>
            <w:r>
              <w:rPr>
                <w:rFonts w:eastAsia="SimSun"/>
                <w:b/>
                <w:sz w:val="21"/>
                <w:szCs w:val="21"/>
                <w:lang w:eastAsia="zh-CN"/>
              </w:rPr>
              <w:t>）</w:t>
            </w:r>
          </w:p>
        </w:tc>
      </w:tr>
      <w:tr w:rsidR="00A37C61">
        <w:trPr>
          <w:trHeight w:val="340"/>
          <w:jc w:val="center"/>
        </w:trPr>
        <w:tc>
          <w:tcPr>
            <w:tcW w:w="12747" w:type="dxa"/>
            <w:gridSpan w:val="12"/>
            <w:vAlign w:val="center"/>
          </w:tcPr>
          <w:p w:rsidR="00A37C61" w:rsidRDefault="007E2E15">
            <w:pPr>
              <w:tabs>
                <w:tab w:val="left" w:pos="1440"/>
              </w:tabs>
              <w:spacing w:after="0" w:line="360" w:lineRule="exact"/>
              <w:outlineLvl w:val="0"/>
              <w:rPr>
                <w:rFonts w:eastAsia="SimSun"/>
                <w:b/>
                <w:sz w:val="21"/>
                <w:szCs w:val="21"/>
                <w:lang w:eastAsia="zh-CN"/>
              </w:rPr>
            </w:pPr>
            <w:r>
              <w:rPr>
                <w:rFonts w:eastAsia="SimSun"/>
                <w:b/>
                <w:bCs/>
                <w:sz w:val="21"/>
                <w:szCs w:val="21"/>
                <w:lang w:eastAsia="zh-CN"/>
              </w:rPr>
              <w:t>使用教材：</w:t>
            </w:r>
            <w:r>
              <w:rPr>
                <w:rFonts w:eastAsia="SimSun" w:hint="eastAsia"/>
                <w:b/>
                <w:sz w:val="21"/>
                <w:szCs w:val="21"/>
                <w:lang w:eastAsia="zh-CN"/>
              </w:rPr>
              <w:t>《陶艺技法》何炳钦编著，上海书店出版社</w:t>
            </w:r>
          </w:p>
          <w:p w:rsidR="00A37C61" w:rsidRDefault="007E2E15">
            <w:pPr>
              <w:tabs>
                <w:tab w:val="left" w:pos="1440"/>
              </w:tabs>
              <w:spacing w:after="0" w:line="360" w:lineRule="exact"/>
              <w:outlineLvl w:val="0"/>
              <w:rPr>
                <w:rFonts w:eastAsia="SimSun"/>
                <w:b/>
                <w:sz w:val="21"/>
                <w:szCs w:val="21"/>
                <w:lang w:eastAsia="zh-CN"/>
              </w:rPr>
            </w:pPr>
            <w:r>
              <w:rPr>
                <w:rFonts w:eastAsia="SimSun" w:hint="eastAsia"/>
                <w:b/>
                <w:sz w:val="21"/>
                <w:szCs w:val="21"/>
                <w:lang w:eastAsia="zh-CN"/>
              </w:rPr>
              <w:t>教学参考资料：《手工成型技法》西杰奎姆·曼宁·切维利亚·克莱门特著</w:t>
            </w:r>
            <w:r>
              <w:rPr>
                <w:rFonts w:eastAsia="SimSun" w:hint="eastAsia"/>
                <w:b/>
                <w:sz w:val="21"/>
                <w:szCs w:val="21"/>
                <w:lang w:eastAsia="zh-CN"/>
              </w:rPr>
              <w:t xml:space="preserve">  </w:t>
            </w:r>
            <w:r>
              <w:rPr>
                <w:rFonts w:eastAsia="SimSun" w:hint="eastAsia"/>
                <w:b/>
                <w:sz w:val="21"/>
                <w:szCs w:val="21"/>
                <w:lang w:eastAsia="zh-CN"/>
              </w:rPr>
              <w:t>董苏学译，吉林美术出版社，</w:t>
            </w:r>
            <w:r>
              <w:rPr>
                <w:rFonts w:eastAsia="SimSun" w:hint="eastAsia"/>
                <w:b/>
                <w:sz w:val="21"/>
                <w:szCs w:val="21"/>
                <w:lang w:eastAsia="zh-CN"/>
              </w:rPr>
              <w:t>2001</w:t>
            </w:r>
            <w:r>
              <w:rPr>
                <w:rFonts w:eastAsia="SimSun" w:hint="eastAsia"/>
                <w:b/>
                <w:sz w:val="21"/>
                <w:szCs w:val="21"/>
                <w:lang w:eastAsia="zh-CN"/>
              </w:rPr>
              <w:t>年。</w:t>
            </w:r>
          </w:p>
          <w:p w:rsidR="00A37C61" w:rsidRDefault="007E2E15">
            <w:pPr>
              <w:tabs>
                <w:tab w:val="left" w:pos="1440"/>
              </w:tabs>
              <w:spacing w:after="0" w:line="360" w:lineRule="exact"/>
              <w:ind w:firstLineChars="700" w:firstLine="1476"/>
              <w:outlineLvl w:val="0"/>
              <w:rPr>
                <w:rFonts w:eastAsia="SimSun"/>
                <w:b/>
                <w:sz w:val="21"/>
                <w:szCs w:val="21"/>
                <w:lang w:eastAsia="zh-CN"/>
              </w:rPr>
            </w:pPr>
            <w:r>
              <w:rPr>
                <w:rFonts w:eastAsia="SimSun" w:hint="eastAsia"/>
                <w:b/>
                <w:sz w:val="21"/>
                <w:szCs w:val="21"/>
                <w:lang w:eastAsia="zh-CN"/>
              </w:rPr>
              <w:t>《产品设计与综合材料》，叶双贵著</w:t>
            </w:r>
            <w:r>
              <w:rPr>
                <w:rFonts w:eastAsia="SimSun" w:hint="eastAsia"/>
                <w:b/>
                <w:sz w:val="21"/>
                <w:szCs w:val="21"/>
                <w:lang w:eastAsia="zh-CN"/>
              </w:rPr>
              <w:t xml:space="preserve"> </w:t>
            </w:r>
            <w:r>
              <w:rPr>
                <w:rFonts w:eastAsia="SimSun" w:hint="eastAsia"/>
                <w:b/>
                <w:sz w:val="21"/>
                <w:szCs w:val="21"/>
                <w:lang w:eastAsia="zh-CN"/>
              </w:rPr>
              <w:t>清华大学出版社，</w:t>
            </w:r>
            <w:r>
              <w:rPr>
                <w:rFonts w:eastAsia="SimSun" w:hint="eastAsia"/>
                <w:b/>
                <w:sz w:val="21"/>
                <w:szCs w:val="21"/>
                <w:lang w:eastAsia="zh-CN"/>
              </w:rPr>
              <w:t>2013</w:t>
            </w:r>
            <w:r>
              <w:rPr>
                <w:rFonts w:eastAsia="SimSun" w:hint="eastAsia"/>
                <w:b/>
                <w:sz w:val="21"/>
                <w:szCs w:val="21"/>
                <w:lang w:eastAsia="zh-CN"/>
              </w:rPr>
              <w:t>年。</w:t>
            </w:r>
          </w:p>
          <w:p w:rsidR="00A37C61" w:rsidRDefault="007E2E15">
            <w:pPr>
              <w:tabs>
                <w:tab w:val="left" w:pos="1440"/>
              </w:tabs>
              <w:spacing w:after="0" w:line="360" w:lineRule="exact"/>
              <w:ind w:firstLineChars="700" w:firstLine="1476"/>
              <w:outlineLvl w:val="0"/>
              <w:rPr>
                <w:rFonts w:eastAsia="SimSun"/>
                <w:b/>
                <w:sz w:val="21"/>
                <w:szCs w:val="21"/>
                <w:lang w:eastAsia="zh-CN"/>
              </w:rPr>
            </w:pPr>
            <w:r>
              <w:rPr>
                <w:rFonts w:eastAsia="SimSun" w:hint="eastAsia"/>
                <w:b/>
                <w:sz w:val="21"/>
                <w:szCs w:val="21"/>
                <w:lang w:eastAsia="zh-CN"/>
              </w:rPr>
              <w:t>《世界陶艺概览》白明</w:t>
            </w:r>
            <w:r>
              <w:rPr>
                <w:rFonts w:eastAsia="SimSun" w:hint="eastAsia"/>
                <w:b/>
                <w:sz w:val="21"/>
                <w:szCs w:val="21"/>
                <w:lang w:eastAsia="zh-CN"/>
              </w:rPr>
              <w:t xml:space="preserve"> </w:t>
            </w:r>
            <w:r>
              <w:rPr>
                <w:rFonts w:eastAsia="SimSun" w:hint="eastAsia"/>
                <w:b/>
                <w:sz w:val="21"/>
                <w:szCs w:val="21"/>
                <w:lang w:eastAsia="zh-CN"/>
              </w:rPr>
              <w:t>编著，江西美术出版社，</w:t>
            </w:r>
            <w:r>
              <w:rPr>
                <w:rFonts w:eastAsia="SimSun" w:hint="eastAsia"/>
                <w:b/>
                <w:sz w:val="21"/>
                <w:szCs w:val="21"/>
                <w:lang w:eastAsia="zh-CN"/>
              </w:rPr>
              <w:t>2000</w:t>
            </w:r>
            <w:r>
              <w:rPr>
                <w:rFonts w:eastAsia="SimSun" w:hint="eastAsia"/>
                <w:b/>
                <w:sz w:val="21"/>
                <w:szCs w:val="21"/>
                <w:lang w:eastAsia="zh-CN"/>
              </w:rPr>
              <w:t>年。</w:t>
            </w:r>
          </w:p>
        </w:tc>
      </w:tr>
      <w:tr w:rsidR="00A37C61">
        <w:trPr>
          <w:trHeight w:val="340"/>
          <w:jc w:val="center"/>
        </w:trPr>
        <w:tc>
          <w:tcPr>
            <w:tcW w:w="12747" w:type="dxa"/>
            <w:gridSpan w:val="12"/>
            <w:vAlign w:val="center"/>
          </w:tcPr>
          <w:p w:rsidR="00A37C61" w:rsidRDefault="007E2E15">
            <w:pPr>
              <w:spacing w:line="276" w:lineRule="auto"/>
              <w:ind w:firstLineChars="100" w:firstLine="211"/>
              <w:rPr>
                <w:rFonts w:eastAsia="SimSun"/>
                <w:b/>
                <w:sz w:val="21"/>
                <w:szCs w:val="21"/>
                <w:lang w:eastAsia="zh-CN"/>
              </w:rPr>
            </w:pPr>
            <w:r>
              <w:rPr>
                <w:rFonts w:eastAsia="SimSun"/>
                <w:b/>
                <w:sz w:val="21"/>
                <w:szCs w:val="21"/>
                <w:lang w:eastAsia="zh-CN"/>
              </w:rPr>
              <w:t>课程简介：</w:t>
            </w:r>
            <w:r>
              <w:rPr>
                <w:rFonts w:eastAsia="SimSun" w:hint="eastAsia"/>
                <w:b/>
                <w:sz w:val="21"/>
                <w:szCs w:val="21"/>
                <w:lang w:eastAsia="zh-CN"/>
              </w:rPr>
              <w:t>通过本门课程的学习，使学生加强陶艺材料、制作工艺、技法上的应用力。通过本门课程了解世界陶瓷史中工艺技法上的演变，分析当代陶艺创作方式，探索陶艺的新表现形式，达到让学生独立思考并结合当代艺术现象进行陶艺创作的目的。</w:t>
            </w:r>
          </w:p>
        </w:tc>
      </w:tr>
      <w:tr w:rsidR="00A37C61">
        <w:trPr>
          <w:trHeight w:val="1124"/>
          <w:jc w:val="center"/>
        </w:trPr>
        <w:tc>
          <w:tcPr>
            <w:tcW w:w="8326" w:type="dxa"/>
            <w:gridSpan w:val="8"/>
          </w:tcPr>
          <w:p w:rsidR="00A37C61" w:rsidRDefault="007E2E15">
            <w:pPr>
              <w:tabs>
                <w:tab w:val="left" w:pos="1440"/>
              </w:tabs>
              <w:spacing w:line="360" w:lineRule="exact"/>
              <w:ind w:firstLineChars="200" w:firstLine="422"/>
              <w:outlineLvl w:val="0"/>
              <w:rPr>
                <w:b/>
                <w:color w:val="000000" w:themeColor="text1"/>
                <w:szCs w:val="21"/>
                <w:lang w:eastAsia="zh-CN"/>
              </w:rPr>
            </w:pPr>
            <w:r>
              <w:rPr>
                <w:rFonts w:eastAsia="SimSun"/>
                <w:b/>
                <w:color w:val="000000" w:themeColor="text1"/>
                <w:sz w:val="21"/>
                <w:szCs w:val="21"/>
                <w:lang w:eastAsia="zh-CN"/>
              </w:rPr>
              <w:t>课程教学目标</w:t>
            </w:r>
          </w:p>
          <w:p w:rsidR="00A37C61" w:rsidRDefault="007E2E15">
            <w:pPr>
              <w:spacing w:line="276" w:lineRule="auto"/>
              <w:ind w:firstLineChars="100" w:firstLine="211"/>
              <w:rPr>
                <w:rFonts w:eastAsia="SimSun"/>
                <w:b/>
                <w:sz w:val="21"/>
                <w:szCs w:val="21"/>
                <w:lang w:eastAsia="zh-CN"/>
              </w:rPr>
            </w:pPr>
            <w:r>
              <w:rPr>
                <w:rFonts w:eastAsia="SimSun" w:hint="eastAsia"/>
                <w:b/>
                <w:sz w:val="21"/>
                <w:szCs w:val="21"/>
                <w:lang w:eastAsia="zh-CN"/>
              </w:rPr>
              <w:t>一、知识目标：</w:t>
            </w:r>
          </w:p>
          <w:p w:rsidR="00A37C61" w:rsidRDefault="007E2E15">
            <w:pPr>
              <w:spacing w:line="276" w:lineRule="auto"/>
              <w:ind w:firstLineChars="100" w:firstLine="211"/>
              <w:rPr>
                <w:rFonts w:eastAsia="SimSun"/>
                <w:b/>
                <w:sz w:val="21"/>
                <w:szCs w:val="21"/>
                <w:lang w:eastAsia="zh-CN"/>
              </w:rPr>
            </w:pPr>
            <w:r>
              <w:rPr>
                <w:rFonts w:eastAsia="SimSun" w:hint="eastAsia"/>
                <w:b/>
                <w:sz w:val="21"/>
                <w:szCs w:val="21"/>
                <w:lang w:eastAsia="zh-CN"/>
              </w:rPr>
              <w:t xml:space="preserve">  1.</w:t>
            </w:r>
            <w:r>
              <w:rPr>
                <w:rFonts w:eastAsia="SimSun" w:hint="eastAsia"/>
                <w:b/>
                <w:sz w:val="21"/>
                <w:szCs w:val="21"/>
                <w:lang w:eastAsia="zh-CN"/>
              </w:rPr>
              <w:t>培养学生在材料和技法上的创新能力，使学生明确陶瓷工艺探索与发展的意义。</w:t>
            </w:r>
          </w:p>
          <w:p w:rsidR="00A37C61" w:rsidRDefault="007E2E15">
            <w:pPr>
              <w:spacing w:line="276" w:lineRule="auto"/>
              <w:ind w:firstLineChars="200" w:firstLine="422"/>
              <w:rPr>
                <w:rFonts w:eastAsia="SimSun"/>
                <w:b/>
                <w:sz w:val="21"/>
                <w:szCs w:val="21"/>
                <w:lang w:eastAsia="zh-CN"/>
              </w:rPr>
            </w:pPr>
            <w:r>
              <w:rPr>
                <w:rFonts w:eastAsia="SimSun" w:hint="eastAsia"/>
                <w:b/>
                <w:sz w:val="21"/>
                <w:szCs w:val="21"/>
                <w:lang w:eastAsia="zh-CN"/>
              </w:rPr>
              <w:t>2.</w:t>
            </w:r>
            <w:r>
              <w:rPr>
                <w:rFonts w:eastAsia="SimSun" w:hint="eastAsia"/>
                <w:b/>
                <w:sz w:val="21"/>
                <w:szCs w:val="21"/>
                <w:lang w:eastAsia="zh-CN"/>
              </w:rPr>
              <w:t>了解陶艺与相关艺术门类的关系和陶艺在当代文化建设的价值，掌握陶艺与其它材料艺术形式结合的方法和陶艺新的表现形式，达到让学生独立创作完成和陶艺专业人员</w:t>
            </w:r>
            <w:r>
              <w:rPr>
                <w:rFonts w:eastAsia="SimSun" w:hint="eastAsia"/>
                <w:b/>
                <w:sz w:val="21"/>
                <w:szCs w:val="21"/>
                <w:lang w:eastAsia="zh-CN"/>
              </w:rPr>
              <w:lastRenderedPageBreak/>
              <w:t>必须具备的重要基本素质。</w:t>
            </w:r>
          </w:p>
          <w:p w:rsidR="00A37C61" w:rsidRDefault="007E2E15">
            <w:pPr>
              <w:spacing w:line="276" w:lineRule="auto"/>
              <w:ind w:firstLineChars="100" w:firstLine="211"/>
              <w:rPr>
                <w:rFonts w:eastAsia="SimSun"/>
                <w:b/>
                <w:sz w:val="21"/>
                <w:szCs w:val="21"/>
                <w:lang w:eastAsia="zh-CN"/>
              </w:rPr>
            </w:pPr>
            <w:r>
              <w:rPr>
                <w:rFonts w:eastAsia="SimSun" w:hint="eastAsia"/>
                <w:b/>
                <w:sz w:val="21"/>
                <w:szCs w:val="21"/>
                <w:lang w:eastAsia="zh-CN"/>
              </w:rPr>
              <w:t>二、能力目标：</w:t>
            </w:r>
          </w:p>
          <w:p w:rsidR="00A37C61" w:rsidRDefault="007E2E15">
            <w:pPr>
              <w:spacing w:line="276" w:lineRule="auto"/>
              <w:ind w:firstLineChars="200" w:firstLine="422"/>
              <w:rPr>
                <w:rFonts w:eastAsia="SimSun"/>
                <w:b/>
                <w:sz w:val="21"/>
                <w:szCs w:val="21"/>
                <w:lang w:eastAsia="zh-CN"/>
              </w:rPr>
            </w:pPr>
            <w:r>
              <w:rPr>
                <w:rFonts w:eastAsia="SimSun" w:hint="eastAsia"/>
                <w:b/>
                <w:sz w:val="21"/>
                <w:szCs w:val="21"/>
                <w:lang w:eastAsia="zh-CN"/>
              </w:rPr>
              <w:t>1.</w:t>
            </w:r>
            <w:r>
              <w:rPr>
                <w:rFonts w:eastAsia="SimSun" w:hint="eastAsia"/>
                <w:b/>
                <w:sz w:val="21"/>
                <w:szCs w:val="21"/>
                <w:lang w:eastAsia="zh-CN"/>
              </w:rPr>
              <w:t>学生运用所学的理论和成型工艺（拉坯、泥条、泥板等）在陶艺材料以及制作工艺上取得突破与创新，</w:t>
            </w:r>
          </w:p>
          <w:p w:rsidR="00A37C61" w:rsidRDefault="007E2E15">
            <w:pPr>
              <w:spacing w:line="276" w:lineRule="auto"/>
              <w:ind w:firstLineChars="200" w:firstLine="422"/>
              <w:rPr>
                <w:rFonts w:eastAsia="SimSun"/>
                <w:b/>
                <w:sz w:val="21"/>
                <w:szCs w:val="21"/>
                <w:lang w:eastAsia="zh-CN"/>
              </w:rPr>
            </w:pPr>
            <w:r>
              <w:rPr>
                <w:rFonts w:eastAsia="SimSun" w:hint="eastAsia"/>
                <w:b/>
                <w:sz w:val="21"/>
                <w:szCs w:val="21"/>
                <w:lang w:eastAsia="zh-CN"/>
              </w:rPr>
              <w:t>2.</w:t>
            </w:r>
            <w:r>
              <w:rPr>
                <w:rFonts w:eastAsia="SimSun" w:hint="eastAsia"/>
                <w:b/>
                <w:sz w:val="21"/>
                <w:szCs w:val="21"/>
                <w:lang w:eastAsia="zh-CN"/>
              </w:rPr>
              <w:t>学生能从陶艺不同成型技法中发掘出各自的材质表现力，以符合陶瓷在当代美术的独特价值。</w:t>
            </w:r>
          </w:p>
          <w:p w:rsidR="00A37C61" w:rsidRDefault="007E2E15">
            <w:pPr>
              <w:spacing w:line="276" w:lineRule="auto"/>
              <w:ind w:firstLineChars="100" w:firstLine="211"/>
              <w:rPr>
                <w:rFonts w:eastAsia="SimSun"/>
                <w:b/>
                <w:sz w:val="21"/>
                <w:szCs w:val="21"/>
                <w:lang w:eastAsia="zh-CN"/>
              </w:rPr>
            </w:pPr>
            <w:r>
              <w:rPr>
                <w:rFonts w:eastAsia="SimSun" w:hint="eastAsia"/>
                <w:b/>
                <w:sz w:val="21"/>
                <w:szCs w:val="21"/>
                <w:lang w:eastAsia="zh-CN"/>
              </w:rPr>
              <w:t>三、素质目标：</w:t>
            </w:r>
          </w:p>
          <w:p w:rsidR="00A37C61" w:rsidRDefault="007E2E15">
            <w:pPr>
              <w:spacing w:line="276" w:lineRule="auto"/>
              <w:ind w:firstLineChars="200" w:firstLine="422"/>
              <w:rPr>
                <w:rFonts w:eastAsia="SimSun"/>
                <w:b/>
                <w:sz w:val="21"/>
                <w:szCs w:val="21"/>
                <w:lang w:eastAsia="zh-CN"/>
              </w:rPr>
            </w:pPr>
            <w:r>
              <w:rPr>
                <w:rFonts w:eastAsia="SimSun" w:hint="eastAsia"/>
                <w:b/>
                <w:sz w:val="21"/>
                <w:szCs w:val="21"/>
                <w:lang w:eastAsia="zh-CN"/>
              </w:rPr>
              <w:t>1.</w:t>
            </w:r>
            <w:r>
              <w:rPr>
                <w:rFonts w:eastAsia="SimSun" w:hint="eastAsia"/>
                <w:b/>
                <w:sz w:val="21"/>
                <w:szCs w:val="21"/>
                <w:lang w:eastAsia="zh-CN"/>
              </w:rPr>
              <w:t>理解从传统陶艺到陶艺的概念的演变，理解陶艺与陶瓷设计、现代陶艺的关联，了解国内外陶艺发展的基本情况：器物造型、烧成特点、使用功能等，</w:t>
            </w:r>
          </w:p>
          <w:p w:rsidR="00A37C61" w:rsidRDefault="007E2E15">
            <w:pPr>
              <w:spacing w:line="276" w:lineRule="auto"/>
              <w:ind w:firstLineChars="200" w:firstLine="422"/>
              <w:rPr>
                <w:rFonts w:eastAsia="SimSun"/>
                <w:b/>
                <w:sz w:val="21"/>
                <w:szCs w:val="21"/>
                <w:lang w:eastAsia="zh-CN"/>
              </w:rPr>
            </w:pPr>
            <w:r>
              <w:rPr>
                <w:rFonts w:eastAsia="SimSun" w:hint="eastAsia"/>
                <w:b/>
                <w:sz w:val="21"/>
                <w:szCs w:val="21"/>
                <w:lang w:eastAsia="zh-CN"/>
              </w:rPr>
              <w:t>2.</w:t>
            </w:r>
            <w:r>
              <w:rPr>
                <w:rFonts w:eastAsia="SimSun" w:hint="eastAsia"/>
                <w:b/>
                <w:sz w:val="21"/>
                <w:szCs w:val="21"/>
                <w:lang w:eastAsia="zh-CN"/>
              </w:rPr>
              <w:t>理解陶艺的设计要关注生活方式的变化，理解陶艺器皿造型与陶艺的成型等工艺的关系。</w:t>
            </w:r>
          </w:p>
          <w:p w:rsidR="00A37C61" w:rsidRDefault="007E2E15">
            <w:pPr>
              <w:spacing w:line="276" w:lineRule="auto"/>
              <w:ind w:firstLineChars="200" w:firstLine="422"/>
              <w:rPr>
                <w:rFonts w:eastAsia="SimSun"/>
                <w:color w:val="000000" w:themeColor="text1"/>
                <w:sz w:val="21"/>
                <w:szCs w:val="21"/>
                <w:lang w:eastAsia="zh-CN"/>
              </w:rPr>
            </w:pPr>
            <w:r>
              <w:rPr>
                <w:rFonts w:eastAsia="SimSun" w:hint="eastAsia"/>
                <w:b/>
                <w:sz w:val="21"/>
                <w:szCs w:val="21"/>
                <w:lang w:eastAsia="zh-CN"/>
              </w:rPr>
              <w:t>3.</w:t>
            </w:r>
            <w:r>
              <w:rPr>
                <w:rFonts w:eastAsia="SimSun" w:hint="eastAsia"/>
                <w:b/>
                <w:sz w:val="21"/>
                <w:szCs w:val="21"/>
                <w:lang w:eastAsia="zh-CN"/>
              </w:rPr>
              <w:t>理解陶艺的功能与形式美的关系，掌握各种陶艺的成型方法，能够运用各种成型手法进行陶艺的创作，掌握各种装饰方法，装饰与造型的协调，了解国内外陶艺发展概况，了解国内外陶艺优秀作品和陶艺家。</w:t>
            </w:r>
          </w:p>
        </w:tc>
        <w:tc>
          <w:tcPr>
            <w:tcW w:w="4421" w:type="dxa"/>
            <w:gridSpan w:val="4"/>
          </w:tcPr>
          <w:p w:rsidR="00A37C61" w:rsidRDefault="007E2E15">
            <w:pPr>
              <w:tabs>
                <w:tab w:val="left" w:pos="1440"/>
              </w:tabs>
              <w:spacing w:after="0" w:line="360" w:lineRule="exact"/>
              <w:outlineLvl w:val="0"/>
              <w:rPr>
                <w:rFonts w:eastAsia="SimSun"/>
                <w:b/>
                <w:color w:val="000000" w:themeColor="text1"/>
                <w:sz w:val="21"/>
                <w:szCs w:val="21"/>
                <w:lang w:eastAsia="zh-CN"/>
              </w:rPr>
            </w:pPr>
            <w:r>
              <w:rPr>
                <w:rFonts w:eastAsia="SimSun"/>
                <w:b/>
                <w:color w:val="000000" w:themeColor="text1"/>
                <w:sz w:val="21"/>
                <w:szCs w:val="21"/>
                <w:lang w:eastAsia="zh-CN"/>
              </w:rPr>
              <w:lastRenderedPageBreak/>
              <w:t>本课程与学生核心能力培养之间的关联</w:t>
            </w:r>
            <w:r>
              <w:rPr>
                <w:rFonts w:eastAsia="SimSun"/>
                <w:b/>
                <w:color w:val="000000" w:themeColor="text1"/>
                <w:sz w:val="21"/>
                <w:szCs w:val="21"/>
                <w:lang w:eastAsia="zh-CN"/>
              </w:rPr>
              <w:t>(</w:t>
            </w:r>
            <w:r>
              <w:rPr>
                <w:rFonts w:eastAsia="SimSun"/>
                <w:b/>
                <w:color w:val="000000" w:themeColor="text1"/>
                <w:sz w:val="21"/>
                <w:szCs w:val="21"/>
                <w:lang w:eastAsia="zh-CN"/>
              </w:rPr>
              <w:t>授课对象为理工科专业学生的课程填写此栏）：</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ascii="SimSun" w:eastAsia="SimSun" w:hAnsi="SimSun" w:hint="eastAsia"/>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 xml:space="preserve">1. </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eastAsia="SimSun"/>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 xml:space="preserve">2. </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eastAsia="SimSun"/>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3.</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eastAsia="SimSun"/>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4.</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ascii="SimSun" w:eastAsia="SimSun" w:hAnsi="SimSun" w:hint="eastAsia"/>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5.</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eastAsia="SimSun"/>
                <w:b/>
                <w:color w:val="000000" w:themeColor="text1"/>
                <w:sz w:val="21"/>
                <w:szCs w:val="21"/>
                <w:lang w:eastAsia="zh-CN"/>
              </w:rPr>
              <w:lastRenderedPageBreak/>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 xml:space="preserve">6. </w:t>
            </w:r>
          </w:p>
          <w:p w:rsidR="00A37C61" w:rsidRPr="00A76255" w:rsidRDefault="007E2E15">
            <w:pPr>
              <w:tabs>
                <w:tab w:val="left" w:pos="1440"/>
              </w:tabs>
              <w:spacing w:after="0" w:line="360" w:lineRule="exact"/>
              <w:outlineLvl w:val="0"/>
              <w:rPr>
                <w:rFonts w:eastAsia="SimSun"/>
                <w:b/>
                <w:color w:val="000000" w:themeColor="text1"/>
                <w:sz w:val="21"/>
                <w:szCs w:val="21"/>
                <w:lang w:eastAsia="zh-CN"/>
              </w:rPr>
            </w:pPr>
            <w:r w:rsidRPr="00A76255">
              <w:rPr>
                <w:rFonts w:eastAsia="SimSun"/>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7</w:t>
            </w:r>
            <w:r w:rsidRPr="00A76255">
              <w:rPr>
                <w:rFonts w:eastAsia="SimSun"/>
                <w:b/>
                <w:color w:val="000000" w:themeColor="text1"/>
                <w:sz w:val="21"/>
                <w:szCs w:val="21"/>
                <w:lang w:eastAsia="zh-CN"/>
              </w:rPr>
              <w:t>．</w:t>
            </w:r>
          </w:p>
          <w:p w:rsidR="00A37C61" w:rsidRDefault="007E2E15">
            <w:pPr>
              <w:tabs>
                <w:tab w:val="left" w:pos="1440"/>
              </w:tabs>
              <w:spacing w:after="0" w:line="360" w:lineRule="exact"/>
              <w:outlineLvl w:val="0"/>
              <w:rPr>
                <w:rFonts w:eastAsia="SimSun"/>
                <w:b/>
                <w:color w:val="000000" w:themeColor="text1"/>
                <w:sz w:val="21"/>
                <w:szCs w:val="21"/>
                <w:lang w:eastAsia="zh-CN"/>
              </w:rPr>
            </w:pPr>
            <w:r w:rsidRPr="00A76255">
              <w:rPr>
                <w:rFonts w:ascii="SimSun" w:eastAsia="SimSun" w:hAnsi="SimSun" w:hint="eastAsia"/>
                <w:b/>
                <w:color w:val="000000" w:themeColor="text1"/>
                <w:sz w:val="21"/>
                <w:szCs w:val="21"/>
                <w:lang w:eastAsia="zh-CN"/>
              </w:rPr>
              <w:t>√</w:t>
            </w:r>
            <w:r w:rsidRPr="00A76255">
              <w:rPr>
                <w:rFonts w:eastAsia="SimSun"/>
                <w:b/>
                <w:color w:val="000000" w:themeColor="text1"/>
                <w:sz w:val="21"/>
                <w:szCs w:val="21"/>
                <w:lang w:eastAsia="zh-CN"/>
              </w:rPr>
              <w:t>核心能力</w:t>
            </w:r>
            <w:r w:rsidRPr="00A76255">
              <w:rPr>
                <w:rFonts w:eastAsia="SimSun"/>
                <w:b/>
                <w:color w:val="000000" w:themeColor="text1"/>
                <w:sz w:val="21"/>
                <w:szCs w:val="21"/>
                <w:lang w:eastAsia="zh-CN"/>
              </w:rPr>
              <w:t>8</w:t>
            </w:r>
            <w:r w:rsidRPr="00A76255">
              <w:rPr>
                <w:rFonts w:eastAsia="SimSun"/>
                <w:b/>
                <w:color w:val="000000" w:themeColor="text1"/>
                <w:sz w:val="21"/>
                <w:szCs w:val="21"/>
                <w:lang w:eastAsia="zh-CN"/>
              </w:rPr>
              <w:t>．</w:t>
            </w:r>
          </w:p>
        </w:tc>
      </w:tr>
      <w:tr w:rsidR="00A37C61">
        <w:trPr>
          <w:trHeight w:val="340"/>
          <w:jc w:val="center"/>
        </w:trPr>
        <w:tc>
          <w:tcPr>
            <w:tcW w:w="12747" w:type="dxa"/>
            <w:gridSpan w:val="12"/>
            <w:shd w:val="clear" w:color="auto" w:fill="C0C0C0"/>
            <w:vAlign w:val="center"/>
          </w:tcPr>
          <w:p w:rsidR="00A37C61" w:rsidRDefault="007E2E15">
            <w:pPr>
              <w:tabs>
                <w:tab w:val="left" w:pos="1440"/>
              </w:tabs>
              <w:spacing w:line="360" w:lineRule="exact"/>
              <w:jc w:val="center"/>
              <w:outlineLvl w:val="0"/>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lastRenderedPageBreak/>
              <w:t>理论教学进程表</w:t>
            </w:r>
          </w:p>
        </w:tc>
      </w:tr>
      <w:tr w:rsidR="00A37C61">
        <w:trPr>
          <w:trHeight w:val="792"/>
          <w:jc w:val="center"/>
        </w:trPr>
        <w:tc>
          <w:tcPr>
            <w:tcW w:w="526" w:type="dxa"/>
            <w:tcMar>
              <w:left w:w="28" w:type="dxa"/>
              <w:right w:w="28" w:type="dxa"/>
            </w:tcMar>
            <w:vAlign w:val="center"/>
          </w:tcPr>
          <w:p w:rsidR="00A37C61" w:rsidRDefault="007E2E1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413" w:type="dxa"/>
            <w:tcMar>
              <w:left w:w="28" w:type="dxa"/>
              <w:right w:w="28" w:type="dxa"/>
            </w:tcMar>
            <w:vAlign w:val="center"/>
          </w:tcPr>
          <w:p w:rsidR="00A37C61" w:rsidRDefault="007E2E15">
            <w:pPr>
              <w:spacing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教学主题</w:t>
            </w:r>
          </w:p>
        </w:tc>
        <w:tc>
          <w:tcPr>
            <w:tcW w:w="1328" w:type="dxa"/>
            <w:gridSpan w:val="2"/>
            <w:tcMar>
              <w:left w:w="28" w:type="dxa"/>
              <w:right w:w="28" w:type="dxa"/>
            </w:tcMar>
            <w:vAlign w:val="center"/>
          </w:tcPr>
          <w:p w:rsidR="00A37C61" w:rsidRDefault="007E2E1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A37C61" w:rsidRDefault="007E2E15">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A37C61" w:rsidRDefault="007E2E15">
            <w:pPr>
              <w:spacing w:line="360" w:lineRule="exac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t>教学的重点、难点、</w:t>
            </w:r>
            <w:r>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A37C61" w:rsidRDefault="007E2E15">
            <w:pPr>
              <w:spacing w:line="360" w:lineRule="exact"/>
              <w:jc w:val="center"/>
              <w:rPr>
                <w:rFonts w:asciiTheme="minorEastAsia" w:eastAsiaTheme="minorEastAsia" w:hAnsiTheme="minorEastAsia"/>
                <w:b/>
                <w:color w:val="000000" w:themeColor="text1"/>
                <w:sz w:val="21"/>
                <w:szCs w:val="21"/>
                <w:lang w:eastAsia="zh-CN"/>
              </w:rPr>
            </w:pPr>
            <w:r>
              <w:rPr>
                <w:rFonts w:asciiTheme="minorEastAsia" w:eastAsiaTheme="minorEastAsia" w:hAnsiTheme="minorEastAsia" w:hint="eastAsia"/>
                <w:b/>
                <w:color w:val="000000" w:themeColor="text1"/>
                <w:sz w:val="21"/>
                <w:szCs w:val="21"/>
                <w:lang w:eastAsia="zh-CN"/>
              </w:rPr>
              <w:t>教学模式</w:t>
            </w:r>
          </w:p>
          <w:p w:rsidR="00A37C61" w:rsidRDefault="007E2E15">
            <w:pPr>
              <w:spacing w:line="360" w:lineRule="exact"/>
              <w:jc w:val="center"/>
              <w:rPr>
                <w:rFonts w:asciiTheme="minorEastAsia" w:eastAsiaTheme="minorEastAsia" w:hAnsiTheme="minorEastAsia"/>
                <w:b/>
                <w:color w:val="00B050"/>
                <w:sz w:val="21"/>
                <w:szCs w:val="21"/>
                <w:lang w:eastAsia="zh-CN"/>
              </w:rPr>
            </w:pPr>
            <w:r>
              <w:rPr>
                <w:rFonts w:asciiTheme="minorEastAsia" w:eastAsiaTheme="minorEastAsia" w:hAnsiTheme="minorEastAsia" w:hint="eastAsia"/>
                <w:b/>
                <w:color w:val="000000" w:themeColor="text1"/>
                <w:sz w:val="21"/>
                <w:szCs w:val="21"/>
                <w:lang w:eastAsia="zh-CN"/>
              </w:rPr>
              <w:t>（线上/混合式/线下</w:t>
            </w:r>
          </w:p>
        </w:tc>
        <w:tc>
          <w:tcPr>
            <w:tcW w:w="1276" w:type="dxa"/>
            <w:gridSpan w:val="2"/>
            <w:tcMar>
              <w:left w:w="28" w:type="dxa"/>
              <w:right w:w="28" w:type="dxa"/>
            </w:tcMar>
            <w:vAlign w:val="center"/>
          </w:tcPr>
          <w:p w:rsidR="00A37C61" w:rsidRDefault="007E2E15">
            <w:pPr>
              <w:spacing w:after="0" w:line="360" w:lineRule="exact"/>
              <w:jc w:val="center"/>
              <w:rPr>
                <w:rFonts w:asciiTheme="minorEastAsia" w:eastAsiaTheme="minorEastAsia" w:hAnsiTheme="minorEastAsia"/>
                <w:b/>
                <w:color w:val="00B050"/>
                <w:sz w:val="21"/>
                <w:szCs w:val="21"/>
                <w:lang w:eastAsia="zh-CN"/>
              </w:rPr>
            </w:pPr>
            <w:r>
              <w:rPr>
                <w:rFonts w:asciiTheme="minorEastAsia" w:eastAsiaTheme="minorEastAsia" w:hAnsiTheme="minorEastAsia"/>
                <w:b/>
                <w:color w:val="000000" w:themeColor="text1"/>
                <w:sz w:val="21"/>
                <w:szCs w:val="21"/>
              </w:rPr>
              <w:t>教学</w:t>
            </w:r>
            <w:r>
              <w:rPr>
                <w:rFonts w:asciiTheme="minorEastAsia" w:eastAsiaTheme="minorEastAsia" w:hAnsiTheme="minorEastAsia" w:hint="eastAsia"/>
                <w:b/>
                <w:color w:val="000000" w:themeColor="text1"/>
                <w:sz w:val="21"/>
                <w:szCs w:val="21"/>
                <w:lang w:eastAsia="zh-CN"/>
              </w:rPr>
              <w:t>方法</w:t>
            </w:r>
          </w:p>
        </w:tc>
        <w:tc>
          <w:tcPr>
            <w:tcW w:w="1303" w:type="dxa"/>
            <w:tcMar>
              <w:left w:w="28" w:type="dxa"/>
              <w:right w:w="28" w:type="dxa"/>
            </w:tcMar>
            <w:vAlign w:val="center"/>
          </w:tcPr>
          <w:p w:rsidR="00A37C61" w:rsidRDefault="007E2E15">
            <w:pPr>
              <w:spacing w:after="0" w:line="360" w:lineRule="exact"/>
              <w:jc w:val="center"/>
              <w:rPr>
                <w:rFonts w:asciiTheme="minorEastAsia" w:eastAsiaTheme="minorEastAsia" w:hAnsiTheme="minorEastAsia"/>
                <w:b/>
                <w:sz w:val="21"/>
                <w:szCs w:val="21"/>
              </w:rPr>
            </w:pPr>
            <w:r>
              <w:rPr>
                <w:rFonts w:asciiTheme="minorEastAsia" w:eastAsiaTheme="minorEastAsia" w:hAnsiTheme="minorEastAsia"/>
                <w:b/>
                <w:sz w:val="21"/>
                <w:szCs w:val="21"/>
              </w:rPr>
              <w:t>作业安排</w:t>
            </w:r>
          </w:p>
        </w:tc>
      </w:tr>
      <w:tr w:rsidR="00A37C61">
        <w:trPr>
          <w:trHeight w:val="340"/>
          <w:jc w:val="center"/>
        </w:trPr>
        <w:tc>
          <w:tcPr>
            <w:tcW w:w="526" w:type="dxa"/>
            <w:vAlign w:val="center"/>
          </w:tcPr>
          <w:p w:rsidR="00A37C61" w:rsidRDefault="007E2E15">
            <w:pPr>
              <w:spacing w:line="360" w:lineRule="exact"/>
              <w:jc w:val="center"/>
              <w:rPr>
                <w:rFonts w:eastAsiaTheme="minorEastAsia"/>
                <w:color w:val="000000" w:themeColor="text1"/>
                <w:sz w:val="21"/>
                <w:szCs w:val="21"/>
              </w:rPr>
            </w:pPr>
            <w:r>
              <w:rPr>
                <w:rFonts w:eastAsiaTheme="minorEastAsia"/>
                <w:color w:val="000000" w:themeColor="text1"/>
                <w:sz w:val="21"/>
                <w:szCs w:val="21"/>
              </w:rPr>
              <w:t>1</w:t>
            </w:r>
          </w:p>
        </w:tc>
        <w:tc>
          <w:tcPr>
            <w:tcW w:w="2413" w:type="dxa"/>
            <w:vAlign w:val="center"/>
          </w:tcPr>
          <w:p w:rsidR="00A37C61" w:rsidRDefault="007E2E15">
            <w:pPr>
              <w:spacing w:line="360" w:lineRule="exact"/>
              <w:jc w:val="center"/>
              <w:rPr>
                <w:rFonts w:eastAsiaTheme="minorEastAsia"/>
                <w:color w:val="000000" w:themeColor="text1"/>
                <w:sz w:val="21"/>
                <w:szCs w:val="21"/>
              </w:rPr>
            </w:pPr>
            <w:r>
              <w:rPr>
                <w:rFonts w:eastAsiaTheme="minorEastAsia" w:hint="eastAsia"/>
                <w:color w:val="000000" w:themeColor="text1"/>
                <w:sz w:val="21"/>
                <w:szCs w:val="21"/>
                <w:lang w:eastAsia="zh-CN"/>
              </w:rPr>
              <w:t>陶艺概述</w:t>
            </w:r>
          </w:p>
        </w:tc>
        <w:tc>
          <w:tcPr>
            <w:tcW w:w="132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杨敏</w:t>
            </w:r>
          </w:p>
        </w:tc>
        <w:tc>
          <w:tcPr>
            <w:tcW w:w="798" w:type="dxa"/>
            <w:vAlign w:val="center"/>
          </w:tcPr>
          <w:p w:rsidR="00A37C61" w:rsidRDefault="007E2E15">
            <w:pPr>
              <w:spacing w:line="360" w:lineRule="exact"/>
              <w:jc w:val="center"/>
              <w:rPr>
                <w:rFonts w:eastAsiaTheme="minorEastAsia"/>
                <w:color w:val="000000" w:themeColor="text1"/>
                <w:sz w:val="21"/>
                <w:szCs w:val="21"/>
              </w:rPr>
            </w:pPr>
            <w:r>
              <w:rPr>
                <w:rFonts w:eastAsiaTheme="minorEastAsia" w:hint="eastAsia"/>
                <w:color w:val="000000" w:themeColor="text1"/>
                <w:sz w:val="21"/>
                <w:szCs w:val="21"/>
                <w:lang w:eastAsia="zh-CN"/>
              </w:rPr>
              <w:t>4</w:t>
            </w:r>
          </w:p>
        </w:tc>
        <w:tc>
          <w:tcPr>
            <w:tcW w:w="3261" w:type="dxa"/>
            <w:gridSpan w:val="3"/>
            <w:vAlign w:val="center"/>
          </w:tcPr>
          <w:p w:rsidR="00A37C61" w:rsidRDefault="007E2E15">
            <w:pPr>
              <w:spacing w:line="0" w:lineRule="atLeas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阐述现代陶艺与传统陶艺的关联；陶艺与陶瓷设计、现代陶艺的关系</w:t>
            </w:r>
            <w:r>
              <w:rPr>
                <w:rFonts w:eastAsiaTheme="minorEastAsia"/>
                <w:b/>
                <w:color w:val="000000" w:themeColor="text1"/>
                <w:sz w:val="21"/>
                <w:szCs w:val="21"/>
                <w:lang w:eastAsia="zh-CN"/>
              </w:rPr>
              <w:t>重点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“陶艺”</w:t>
            </w:r>
            <w:r>
              <w:rPr>
                <w:rFonts w:eastAsiaTheme="minorEastAsia"/>
                <w:color w:val="000000" w:themeColor="text1"/>
                <w:sz w:val="21"/>
                <w:szCs w:val="21"/>
                <w:lang w:eastAsia="zh-CN"/>
              </w:rPr>
              <w:t>的定义</w:t>
            </w:r>
          </w:p>
          <w:p w:rsidR="00A37C61" w:rsidRDefault="007E2E15">
            <w:pPr>
              <w:spacing w:line="0" w:lineRule="atLeast"/>
              <w:jc w:val="left"/>
              <w:rPr>
                <w:rFonts w:eastAsiaTheme="minorEastAsia"/>
                <w:color w:val="000000" w:themeColor="text1"/>
                <w:sz w:val="21"/>
                <w:szCs w:val="21"/>
                <w:lang w:eastAsia="zh-CN"/>
              </w:rPr>
            </w:pPr>
            <w:r>
              <w:rPr>
                <w:rFonts w:eastAsiaTheme="minorEastAsia"/>
                <w:b/>
                <w:color w:val="000000" w:themeColor="text1"/>
                <w:sz w:val="21"/>
                <w:szCs w:val="21"/>
                <w:lang w:eastAsia="zh-CN"/>
              </w:rPr>
              <w:t>难点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“陶艺“的运用</w:t>
            </w:r>
          </w:p>
          <w:p w:rsidR="00A37C61" w:rsidRDefault="007E2E15">
            <w:pPr>
              <w:spacing w:line="0" w:lineRule="atLeast"/>
              <w:jc w:val="left"/>
              <w:rPr>
                <w:rFonts w:eastAsiaTheme="minorEastAsia"/>
                <w:color w:val="000000" w:themeColor="text1"/>
                <w:sz w:val="21"/>
                <w:szCs w:val="21"/>
                <w:lang w:eastAsia="zh-CN"/>
              </w:rPr>
            </w:pPr>
            <w:r>
              <w:rPr>
                <w:rFonts w:eastAsiaTheme="minorEastAsia"/>
                <w:b/>
                <w:color w:val="000000" w:themeColor="text1"/>
                <w:sz w:val="21"/>
                <w:szCs w:val="21"/>
                <w:lang w:eastAsia="zh-CN"/>
              </w:rPr>
              <w:lastRenderedPageBreak/>
              <w:t>课程思政融入点</w:t>
            </w:r>
            <w:r>
              <w:rPr>
                <w:rFonts w:eastAsiaTheme="minorEastAsia"/>
                <w:color w:val="000000" w:themeColor="text1"/>
                <w:sz w:val="21"/>
                <w:szCs w:val="21"/>
                <w:lang w:eastAsia="zh-CN"/>
              </w:rPr>
              <w:t>：介绍</w:t>
            </w:r>
            <w:r>
              <w:rPr>
                <w:rFonts w:eastAsiaTheme="minorEastAsia" w:hint="eastAsia"/>
                <w:color w:val="000000" w:themeColor="text1"/>
                <w:sz w:val="21"/>
                <w:szCs w:val="21"/>
                <w:lang w:eastAsia="zh-CN"/>
              </w:rPr>
              <w:t>陶艺</w:t>
            </w:r>
            <w:r>
              <w:rPr>
                <w:rFonts w:eastAsiaTheme="minorEastAsia"/>
                <w:color w:val="000000" w:themeColor="text1"/>
                <w:sz w:val="21"/>
                <w:szCs w:val="21"/>
                <w:lang w:eastAsia="zh-CN"/>
              </w:rPr>
              <w:t>的演变过程，历代</w:t>
            </w:r>
            <w:r>
              <w:rPr>
                <w:rFonts w:eastAsiaTheme="minorEastAsia" w:hint="eastAsia"/>
                <w:color w:val="000000" w:themeColor="text1"/>
                <w:sz w:val="21"/>
                <w:szCs w:val="21"/>
                <w:lang w:eastAsia="zh-CN"/>
              </w:rPr>
              <w:t>中国陶瓷制作者为国家对外贸易做出的</w:t>
            </w:r>
            <w:r>
              <w:rPr>
                <w:rFonts w:eastAsiaTheme="minorEastAsia"/>
                <w:color w:val="000000" w:themeColor="text1"/>
                <w:sz w:val="21"/>
                <w:szCs w:val="21"/>
                <w:lang w:eastAsia="zh-CN"/>
              </w:rPr>
              <w:t>巨大贡献，培养学生的爱国精神。</w:t>
            </w:r>
          </w:p>
        </w:tc>
        <w:tc>
          <w:tcPr>
            <w:tcW w:w="1842"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lastRenderedPageBreak/>
              <w:t>线下</w:t>
            </w:r>
          </w:p>
        </w:tc>
        <w:tc>
          <w:tcPr>
            <w:tcW w:w="1276" w:type="dxa"/>
            <w:gridSpan w:val="2"/>
            <w:vAlign w:val="center"/>
          </w:tcPr>
          <w:p w:rsidR="00A37C61" w:rsidRDefault="007E2E15">
            <w:pPr>
              <w:spacing w:line="360" w:lineRule="exac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讲授</w:t>
            </w:r>
          </w:p>
        </w:tc>
        <w:tc>
          <w:tcPr>
            <w:tcW w:w="1303"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bCs/>
                <w:color w:val="000000" w:themeColor="text1"/>
                <w:sz w:val="21"/>
                <w:szCs w:val="21"/>
                <w:lang w:eastAsia="zh-CN"/>
              </w:rPr>
              <w:t>课程思政作业：要求学生每人至少</w:t>
            </w:r>
            <w:r>
              <w:rPr>
                <w:rFonts w:eastAsiaTheme="minorEastAsia" w:hint="eastAsia"/>
                <w:bCs/>
                <w:color w:val="000000" w:themeColor="text1"/>
                <w:sz w:val="21"/>
                <w:szCs w:val="21"/>
                <w:lang w:eastAsia="zh-CN"/>
              </w:rPr>
              <w:t>查找</w:t>
            </w:r>
            <w:r>
              <w:rPr>
                <w:rFonts w:eastAsiaTheme="minorEastAsia"/>
                <w:bCs/>
                <w:color w:val="000000" w:themeColor="text1"/>
                <w:sz w:val="21"/>
                <w:szCs w:val="21"/>
                <w:lang w:eastAsia="zh-CN"/>
              </w:rPr>
              <w:t>与</w:t>
            </w:r>
            <w:r>
              <w:rPr>
                <w:rFonts w:eastAsiaTheme="minorEastAsia" w:hint="eastAsia"/>
                <w:bCs/>
                <w:color w:val="000000" w:themeColor="text1"/>
                <w:sz w:val="21"/>
                <w:szCs w:val="21"/>
                <w:lang w:eastAsia="zh-CN"/>
              </w:rPr>
              <w:t>陶艺</w:t>
            </w:r>
            <w:r>
              <w:rPr>
                <w:rFonts w:eastAsiaTheme="minorEastAsia"/>
                <w:bCs/>
                <w:color w:val="000000" w:themeColor="text1"/>
                <w:sz w:val="21"/>
                <w:szCs w:val="21"/>
                <w:lang w:eastAsia="zh-CN"/>
              </w:rPr>
              <w:t>有关的文章</w:t>
            </w:r>
            <w:r>
              <w:rPr>
                <w:rFonts w:eastAsiaTheme="minorEastAsia"/>
                <w:bCs/>
                <w:color w:val="000000" w:themeColor="text1"/>
                <w:sz w:val="21"/>
                <w:szCs w:val="21"/>
                <w:lang w:eastAsia="zh-CN"/>
              </w:rPr>
              <w:lastRenderedPageBreak/>
              <w:t>或书籍</w:t>
            </w:r>
          </w:p>
          <w:p w:rsidR="00A37C61" w:rsidRDefault="00A37C61">
            <w:pPr>
              <w:spacing w:line="0" w:lineRule="atLeast"/>
              <w:jc w:val="center"/>
              <w:rPr>
                <w:rFonts w:eastAsiaTheme="minorEastAsia"/>
                <w:bCs/>
                <w:color w:val="000000" w:themeColor="text1"/>
                <w:sz w:val="21"/>
                <w:szCs w:val="21"/>
                <w:lang w:eastAsia="zh-CN"/>
              </w:rPr>
            </w:pPr>
          </w:p>
        </w:tc>
      </w:tr>
      <w:tr w:rsidR="00A37C61">
        <w:trPr>
          <w:trHeight w:val="340"/>
          <w:jc w:val="center"/>
        </w:trPr>
        <w:tc>
          <w:tcPr>
            <w:tcW w:w="526"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lastRenderedPageBreak/>
              <w:t>2</w:t>
            </w:r>
          </w:p>
        </w:tc>
        <w:tc>
          <w:tcPr>
            <w:tcW w:w="2413"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陶艺设计要素</w:t>
            </w:r>
          </w:p>
        </w:tc>
        <w:tc>
          <w:tcPr>
            <w:tcW w:w="132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杨敏</w:t>
            </w:r>
          </w:p>
        </w:tc>
        <w:tc>
          <w:tcPr>
            <w:tcW w:w="798"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4</w:t>
            </w:r>
          </w:p>
        </w:tc>
        <w:tc>
          <w:tcPr>
            <w:tcW w:w="3261" w:type="dxa"/>
            <w:gridSpan w:val="3"/>
            <w:vAlign w:val="center"/>
          </w:tcPr>
          <w:p w:rsidR="00A37C61" w:rsidRDefault="007E2E15">
            <w:pPr>
              <w:spacing w:line="0" w:lineRule="atLeas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阐述陶艺要素：造型、装饰、材质、手工、窑火、实用等。</w:t>
            </w:r>
          </w:p>
          <w:p w:rsidR="00A37C61" w:rsidRDefault="007E2E15">
            <w:pPr>
              <w:spacing w:line="0" w:lineRule="atLeast"/>
              <w:jc w:val="left"/>
              <w:rPr>
                <w:rFonts w:eastAsiaTheme="minorEastAsia"/>
                <w:color w:val="000000" w:themeColor="text1"/>
                <w:sz w:val="21"/>
                <w:szCs w:val="21"/>
                <w:lang w:eastAsia="zh-CN"/>
              </w:rPr>
            </w:pPr>
            <w:r>
              <w:rPr>
                <w:rFonts w:eastAsiaTheme="minorEastAsia"/>
                <w:b/>
                <w:bCs/>
                <w:color w:val="000000" w:themeColor="text1"/>
                <w:sz w:val="21"/>
                <w:szCs w:val="21"/>
                <w:lang w:eastAsia="zh-CN"/>
              </w:rPr>
              <w:t>重点：</w:t>
            </w:r>
            <w:r>
              <w:rPr>
                <w:rFonts w:eastAsiaTheme="minorEastAsia" w:hint="eastAsia"/>
                <w:color w:val="000000" w:themeColor="text1"/>
                <w:sz w:val="21"/>
                <w:szCs w:val="21"/>
                <w:lang w:eastAsia="zh-CN"/>
              </w:rPr>
              <w:t>“陶艺”与各要素的关系</w:t>
            </w:r>
          </w:p>
          <w:p w:rsidR="00A37C61" w:rsidRDefault="007E2E15">
            <w:pPr>
              <w:spacing w:line="0" w:lineRule="atLeast"/>
              <w:jc w:val="left"/>
              <w:rPr>
                <w:rFonts w:eastAsiaTheme="minorEastAsia"/>
                <w:color w:val="000000" w:themeColor="text1"/>
                <w:sz w:val="21"/>
                <w:szCs w:val="21"/>
                <w:lang w:eastAsia="zh-CN"/>
              </w:rPr>
            </w:pPr>
            <w:r>
              <w:rPr>
                <w:rFonts w:eastAsiaTheme="minorEastAsia"/>
                <w:b/>
                <w:bCs/>
                <w:color w:val="000000" w:themeColor="text1"/>
                <w:sz w:val="21"/>
                <w:szCs w:val="21"/>
                <w:lang w:eastAsia="zh-CN"/>
              </w:rPr>
              <w:t>难点：</w:t>
            </w:r>
            <w:r>
              <w:rPr>
                <w:rFonts w:eastAsiaTheme="minorEastAsia" w:hint="eastAsia"/>
                <w:color w:val="000000" w:themeColor="text1"/>
                <w:sz w:val="21"/>
                <w:szCs w:val="21"/>
                <w:lang w:eastAsia="zh-CN"/>
              </w:rPr>
              <w:t>要素之间的渗透</w:t>
            </w:r>
          </w:p>
          <w:p w:rsidR="00A37C61" w:rsidRDefault="007E2E15">
            <w:pPr>
              <w:spacing w:line="0" w:lineRule="atLeast"/>
              <w:jc w:val="left"/>
              <w:rPr>
                <w:rFonts w:eastAsiaTheme="minorEastAsia"/>
                <w:color w:val="000000" w:themeColor="text1"/>
                <w:sz w:val="21"/>
                <w:szCs w:val="21"/>
                <w:lang w:eastAsia="zh-CN"/>
              </w:rPr>
            </w:pPr>
            <w:r>
              <w:rPr>
                <w:rFonts w:eastAsiaTheme="minorEastAsia"/>
                <w:b/>
                <w:bCs/>
                <w:color w:val="000000" w:themeColor="text1"/>
                <w:sz w:val="21"/>
                <w:szCs w:val="21"/>
                <w:lang w:eastAsia="zh-CN"/>
              </w:rPr>
              <w:t>课程思政融入点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重点突出思想、思维的变换是很重要的，提升学生的思维转化能力，遇到困难迎刃而解。</w:t>
            </w:r>
          </w:p>
        </w:tc>
        <w:tc>
          <w:tcPr>
            <w:tcW w:w="1842"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线下</w:t>
            </w:r>
          </w:p>
        </w:tc>
        <w:tc>
          <w:tcPr>
            <w:tcW w:w="1276" w:type="dxa"/>
            <w:gridSpan w:val="2"/>
            <w:vAlign w:val="center"/>
          </w:tcPr>
          <w:p w:rsidR="00A37C61" w:rsidRDefault="007E2E15">
            <w:pPr>
              <w:spacing w:line="360" w:lineRule="exac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讲授</w:t>
            </w:r>
          </w:p>
        </w:tc>
        <w:tc>
          <w:tcPr>
            <w:tcW w:w="1303"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要求学生课后熟练各要素之间的关系，并理解各要素之间的渗透。</w:t>
            </w:r>
          </w:p>
        </w:tc>
      </w:tr>
      <w:tr w:rsidR="00A37C61">
        <w:trPr>
          <w:trHeight w:val="340"/>
          <w:jc w:val="center"/>
        </w:trPr>
        <w:tc>
          <w:tcPr>
            <w:tcW w:w="526"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3</w:t>
            </w:r>
          </w:p>
        </w:tc>
        <w:tc>
          <w:tcPr>
            <w:tcW w:w="2413"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讲解陶艺成型方法</w:t>
            </w:r>
          </w:p>
        </w:tc>
        <w:tc>
          <w:tcPr>
            <w:tcW w:w="132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杨敏</w:t>
            </w:r>
          </w:p>
        </w:tc>
        <w:tc>
          <w:tcPr>
            <w:tcW w:w="798" w:type="dxa"/>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4</w:t>
            </w:r>
          </w:p>
        </w:tc>
        <w:tc>
          <w:tcPr>
            <w:tcW w:w="3261" w:type="dxa"/>
            <w:gridSpan w:val="3"/>
            <w:vAlign w:val="center"/>
          </w:tcPr>
          <w:p w:rsidR="00A37C61" w:rsidRDefault="007E2E15">
            <w:pPr>
              <w:spacing w:line="0" w:lineRule="atLeas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阐述泥条成型、泥板成型、手塑成型、拉坯成型、模具成型、综合成型。</w:t>
            </w:r>
          </w:p>
          <w:p w:rsidR="00A37C61" w:rsidRDefault="007E2E15">
            <w:pPr>
              <w:spacing w:line="0" w:lineRule="atLeast"/>
              <w:jc w:val="left"/>
              <w:rPr>
                <w:rFonts w:eastAsiaTheme="minorEastAsia"/>
                <w:color w:val="000000" w:themeColor="text1"/>
                <w:sz w:val="21"/>
                <w:szCs w:val="21"/>
                <w:lang w:eastAsia="zh-CN"/>
              </w:rPr>
            </w:pPr>
            <w:r>
              <w:rPr>
                <w:rFonts w:eastAsiaTheme="minorEastAsia"/>
                <w:b/>
                <w:color w:val="000000" w:themeColor="text1"/>
                <w:sz w:val="21"/>
                <w:szCs w:val="21"/>
                <w:lang w:eastAsia="zh-CN"/>
              </w:rPr>
              <w:t>重点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各成型方式</w:t>
            </w:r>
          </w:p>
          <w:p w:rsidR="00A37C61" w:rsidRDefault="007E2E15">
            <w:pPr>
              <w:spacing w:line="0" w:lineRule="atLeast"/>
              <w:jc w:val="left"/>
              <w:rPr>
                <w:rFonts w:eastAsiaTheme="minorEastAsia"/>
                <w:color w:val="000000" w:themeColor="text1"/>
                <w:sz w:val="21"/>
                <w:szCs w:val="21"/>
                <w:lang w:eastAsia="zh-CN"/>
              </w:rPr>
            </w:pPr>
            <w:r>
              <w:rPr>
                <w:rFonts w:eastAsiaTheme="minorEastAsia"/>
                <w:b/>
                <w:color w:val="000000" w:themeColor="text1"/>
                <w:sz w:val="21"/>
                <w:szCs w:val="21"/>
                <w:lang w:eastAsia="zh-CN"/>
              </w:rPr>
              <w:t>难点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综合成型的运用</w:t>
            </w:r>
          </w:p>
          <w:p w:rsidR="00A37C61" w:rsidRDefault="007E2E15">
            <w:pPr>
              <w:spacing w:line="0" w:lineRule="atLeast"/>
              <w:jc w:val="left"/>
              <w:rPr>
                <w:rFonts w:eastAsiaTheme="minorEastAsia"/>
                <w:color w:val="000000" w:themeColor="text1"/>
                <w:sz w:val="21"/>
                <w:szCs w:val="21"/>
                <w:lang w:eastAsia="zh-CN"/>
              </w:rPr>
            </w:pPr>
            <w:r>
              <w:rPr>
                <w:rFonts w:eastAsiaTheme="minorEastAsia"/>
                <w:b/>
                <w:color w:val="000000" w:themeColor="text1"/>
                <w:sz w:val="21"/>
                <w:szCs w:val="21"/>
                <w:lang w:eastAsia="zh-CN"/>
              </w:rPr>
              <w:t>课程思政融入点</w:t>
            </w:r>
            <w:r>
              <w:rPr>
                <w:rFonts w:eastAsiaTheme="minorEastAsia"/>
                <w:color w:val="000000" w:themeColor="text1"/>
                <w:sz w:val="21"/>
                <w:szCs w:val="21"/>
                <w:lang w:eastAsia="zh-CN"/>
              </w:rPr>
              <w:t>：</w:t>
            </w:r>
            <w:r>
              <w:rPr>
                <w:rFonts w:eastAsiaTheme="minorEastAsia" w:hint="eastAsia"/>
                <w:color w:val="000000" w:themeColor="text1"/>
                <w:sz w:val="21"/>
                <w:szCs w:val="21"/>
                <w:lang w:eastAsia="zh-CN"/>
              </w:rPr>
              <w:t>让学生能够立体的感受各成型，能够很好的了解先民的宝贵智慧。</w:t>
            </w:r>
          </w:p>
        </w:tc>
        <w:tc>
          <w:tcPr>
            <w:tcW w:w="1842"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线下</w:t>
            </w:r>
          </w:p>
        </w:tc>
        <w:tc>
          <w:tcPr>
            <w:tcW w:w="1276" w:type="dxa"/>
            <w:gridSpan w:val="2"/>
            <w:vAlign w:val="center"/>
          </w:tcPr>
          <w:p w:rsidR="00A37C61" w:rsidRDefault="007E2E15">
            <w:pPr>
              <w:spacing w:line="360" w:lineRule="exac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讲授</w:t>
            </w:r>
          </w:p>
        </w:tc>
        <w:tc>
          <w:tcPr>
            <w:tcW w:w="1303" w:type="dxa"/>
            <w:vAlign w:val="center"/>
          </w:tcPr>
          <w:p w:rsidR="00A37C61" w:rsidRDefault="007E2E15">
            <w:pPr>
              <w:spacing w:line="0" w:lineRule="atLeast"/>
              <w:jc w:val="center"/>
              <w:rPr>
                <w:rFonts w:eastAsiaTheme="minorEastAsia"/>
                <w:bCs/>
                <w:color w:val="000000" w:themeColor="text1"/>
                <w:sz w:val="21"/>
                <w:szCs w:val="21"/>
                <w:lang w:eastAsia="zh-CN"/>
              </w:rPr>
            </w:pPr>
            <w:r>
              <w:rPr>
                <w:rFonts w:eastAsiaTheme="minorEastAsia" w:hint="eastAsia"/>
                <w:bCs/>
                <w:color w:val="000000" w:themeColor="text1"/>
                <w:sz w:val="21"/>
                <w:szCs w:val="21"/>
                <w:lang w:eastAsia="zh-CN"/>
              </w:rPr>
              <w:t>要求学生课后练习各成型方法，观察生活中的陶艺成型方式</w:t>
            </w:r>
          </w:p>
        </w:tc>
      </w:tr>
      <w:tr w:rsidR="00A37C61">
        <w:trPr>
          <w:trHeight w:val="340"/>
          <w:jc w:val="center"/>
        </w:trPr>
        <w:tc>
          <w:tcPr>
            <w:tcW w:w="4267" w:type="dxa"/>
            <w:gridSpan w:val="4"/>
            <w:tcBorders>
              <w:top w:val="single" w:sz="4" w:space="0" w:color="auto"/>
            </w:tcBorders>
            <w:vAlign w:val="center"/>
          </w:tcPr>
          <w:p w:rsidR="00A37C61" w:rsidRDefault="007E2E15">
            <w:pPr>
              <w:spacing w:after="0" w:line="360" w:lineRule="exact"/>
              <w:jc w:val="right"/>
              <w:rPr>
                <w:rFonts w:eastAsia="SimSun"/>
                <w:sz w:val="21"/>
                <w:szCs w:val="21"/>
              </w:rPr>
            </w:pPr>
            <w:r>
              <w:rPr>
                <w:rFonts w:eastAsia="SimSun"/>
                <w:b/>
                <w:sz w:val="21"/>
                <w:szCs w:val="21"/>
              </w:rPr>
              <w:t>合计：</w:t>
            </w:r>
          </w:p>
        </w:tc>
        <w:tc>
          <w:tcPr>
            <w:tcW w:w="798" w:type="dxa"/>
            <w:tcBorders>
              <w:top w:val="single" w:sz="4" w:space="0" w:color="auto"/>
            </w:tcBorders>
            <w:vAlign w:val="center"/>
          </w:tcPr>
          <w:p w:rsidR="00A37C61" w:rsidRDefault="007E2E15">
            <w:pPr>
              <w:spacing w:after="0" w:line="360" w:lineRule="exact"/>
              <w:rPr>
                <w:rFonts w:eastAsia="SimSun"/>
                <w:sz w:val="21"/>
                <w:szCs w:val="21"/>
              </w:rPr>
            </w:pPr>
            <w:r>
              <w:rPr>
                <w:rFonts w:eastAsia="SimSun" w:hint="eastAsia"/>
                <w:sz w:val="21"/>
                <w:szCs w:val="21"/>
                <w:lang w:eastAsia="zh-CN"/>
              </w:rPr>
              <w:t>12</w:t>
            </w:r>
          </w:p>
        </w:tc>
        <w:tc>
          <w:tcPr>
            <w:tcW w:w="3261" w:type="dxa"/>
            <w:gridSpan w:val="3"/>
            <w:tcBorders>
              <w:top w:val="single" w:sz="4" w:space="0" w:color="auto"/>
            </w:tcBorders>
            <w:vAlign w:val="center"/>
          </w:tcPr>
          <w:p w:rsidR="00A37C61" w:rsidRDefault="00A37C61">
            <w:pPr>
              <w:spacing w:after="0" w:line="360" w:lineRule="exact"/>
              <w:rPr>
                <w:rFonts w:eastAsia="SimSun"/>
                <w:sz w:val="21"/>
                <w:szCs w:val="21"/>
              </w:rPr>
            </w:pPr>
          </w:p>
        </w:tc>
        <w:tc>
          <w:tcPr>
            <w:tcW w:w="1842" w:type="dxa"/>
            <w:tcBorders>
              <w:top w:val="single" w:sz="4" w:space="0" w:color="auto"/>
            </w:tcBorders>
            <w:vAlign w:val="center"/>
          </w:tcPr>
          <w:p w:rsidR="00A37C61" w:rsidRDefault="00A37C61">
            <w:pPr>
              <w:spacing w:after="0" w:line="360" w:lineRule="exact"/>
              <w:rPr>
                <w:rFonts w:eastAsia="SimSun"/>
                <w:sz w:val="21"/>
                <w:szCs w:val="21"/>
              </w:rPr>
            </w:pPr>
          </w:p>
        </w:tc>
        <w:tc>
          <w:tcPr>
            <w:tcW w:w="1276" w:type="dxa"/>
            <w:gridSpan w:val="2"/>
            <w:tcBorders>
              <w:top w:val="single" w:sz="4" w:space="0" w:color="auto"/>
            </w:tcBorders>
            <w:vAlign w:val="center"/>
          </w:tcPr>
          <w:p w:rsidR="00A37C61" w:rsidRDefault="00A37C61">
            <w:pPr>
              <w:spacing w:after="0" w:line="360" w:lineRule="exact"/>
              <w:rPr>
                <w:rFonts w:eastAsia="SimSun"/>
                <w:sz w:val="21"/>
                <w:szCs w:val="21"/>
              </w:rPr>
            </w:pPr>
          </w:p>
        </w:tc>
        <w:tc>
          <w:tcPr>
            <w:tcW w:w="1303" w:type="dxa"/>
            <w:tcBorders>
              <w:top w:val="single" w:sz="4" w:space="0" w:color="auto"/>
            </w:tcBorders>
            <w:vAlign w:val="center"/>
          </w:tcPr>
          <w:p w:rsidR="00A37C61" w:rsidRDefault="00A37C61">
            <w:pPr>
              <w:spacing w:after="0" w:line="360" w:lineRule="exact"/>
              <w:rPr>
                <w:rFonts w:eastAsia="SimSun"/>
                <w:sz w:val="21"/>
                <w:szCs w:val="21"/>
              </w:rPr>
            </w:pPr>
          </w:p>
        </w:tc>
      </w:tr>
      <w:tr w:rsidR="00A37C61">
        <w:trPr>
          <w:trHeight w:val="340"/>
          <w:jc w:val="center"/>
        </w:trPr>
        <w:tc>
          <w:tcPr>
            <w:tcW w:w="12747" w:type="dxa"/>
            <w:gridSpan w:val="12"/>
            <w:shd w:val="clear" w:color="auto" w:fill="C0C0C0"/>
            <w:vAlign w:val="center"/>
          </w:tcPr>
          <w:p w:rsidR="00A37C61" w:rsidRDefault="007E2E15">
            <w:pPr>
              <w:tabs>
                <w:tab w:val="left" w:pos="1440"/>
              </w:tabs>
              <w:spacing w:after="0" w:line="360" w:lineRule="exact"/>
              <w:jc w:val="center"/>
              <w:outlineLvl w:val="0"/>
              <w:rPr>
                <w:rFonts w:eastAsia="SimSun"/>
                <w:sz w:val="21"/>
                <w:szCs w:val="21"/>
                <w:lang w:eastAsia="zh-CN"/>
              </w:rPr>
            </w:pPr>
            <w:r>
              <w:rPr>
                <w:rFonts w:eastAsia="SimSun"/>
                <w:b/>
                <w:szCs w:val="21"/>
                <w:lang w:eastAsia="zh-CN"/>
              </w:rPr>
              <w:t>实践教学进程表</w:t>
            </w:r>
          </w:p>
        </w:tc>
      </w:tr>
      <w:tr w:rsidR="00A37C61">
        <w:trPr>
          <w:trHeight w:val="340"/>
          <w:jc w:val="center"/>
        </w:trPr>
        <w:tc>
          <w:tcPr>
            <w:tcW w:w="526" w:type="dxa"/>
            <w:tcMar>
              <w:left w:w="28" w:type="dxa"/>
              <w:right w:w="28" w:type="dxa"/>
            </w:tcMar>
            <w:vAlign w:val="center"/>
          </w:tcPr>
          <w:p w:rsidR="00A37C61" w:rsidRDefault="007E2E15">
            <w:pPr>
              <w:spacing w:after="0" w:line="360" w:lineRule="exact"/>
              <w:jc w:val="center"/>
              <w:rPr>
                <w:rFonts w:eastAsia="SimSun"/>
                <w:b/>
                <w:sz w:val="21"/>
                <w:szCs w:val="21"/>
              </w:rPr>
            </w:pPr>
            <w:r>
              <w:rPr>
                <w:rFonts w:eastAsia="SimSun"/>
                <w:b/>
                <w:sz w:val="21"/>
                <w:szCs w:val="21"/>
              </w:rPr>
              <w:t>周次</w:t>
            </w:r>
          </w:p>
        </w:tc>
        <w:tc>
          <w:tcPr>
            <w:tcW w:w="2838" w:type="dxa"/>
            <w:gridSpan w:val="2"/>
            <w:tcMar>
              <w:left w:w="28" w:type="dxa"/>
              <w:right w:w="28" w:type="dxa"/>
            </w:tcMar>
            <w:vAlign w:val="center"/>
          </w:tcPr>
          <w:p w:rsidR="00A37C61" w:rsidRDefault="007E2E15">
            <w:pPr>
              <w:spacing w:after="0" w:line="360" w:lineRule="exact"/>
              <w:jc w:val="center"/>
              <w:rPr>
                <w:rFonts w:eastAsia="SimSun"/>
                <w:b/>
                <w:sz w:val="21"/>
                <w:szCs w:val="21"/>
              </w:rPr>
            </w:pPr>
            <w:r>
              <w:rPr>
                <w:rFonts w:eastAsia="SimSun"/>
                <w:b/>
                <w:sz w:val="21"/>
                <w:szCs w:val="21"/>
              </w:rPr>
              <w:t>实验项目名称</w:t>
            </w:r>
          </w:p>
        </w:tc>
        <w:tc>
          <w:tcPr>
            <w:tcW w:w="903" w:type="dxa"/>
            <w:tcMar>
              <w:left w:w="28" w:type="dxa"/>
              <w:right w:w="28" w:type="dxa"/>
            </w:tcMar>
            <w:vAlign w:val="center"/>
          </w:tcPr>
          <w:p w:rsidR="00A37C61" w:rsidRDefault="007E2E15">
            <w:pPr>
              <w:spacing w:after="0" w:line="360" w:lineRule="exact"/>
              <w:jc w:val="center"/>
              <w:rPr>
                <w:rFonts w:eastAsia="SimSun"/>
                <w:b/>
                <w:sz w:val="21"/>
                <w:szCs w:val="21"/>
              </w:rPr>
            </w:pPr>
            <w:r>
              <w:rPr>
                <w:rFonts w:eastAsia="SimSun" w:hint="eastAsia"/>
                <w:b/>
                <w:sz w:val="21"/>
                <w:szCs w:val="21"/>
                <w:lang w:eastAsia="zh-CN"/>
              </w:rPr>
              <w:t>主讲教授</w:t>
            </w:r>
          </w:p>
        </w:tc>
        <w:tc>
          <w:tcPr>
            <w:tcW w:w="798" w:type="dxa"/>
            <w:tcMar>
              <w:left w:w="28" w:type="dxa"/>
              <w:right w:w="28" w:type="dxa"/>
            </w:tcMar>
            <w:vAlign w:val="center"/>
          </w:tcPr>
          <w:p w:rsidR="00A37C61" w:rsidRDefault="007E2E15">
            <w:pPr>
              <w:spacing w:after="0" w:line="360" w:lineRule="exact"/>
              <w:jc w:val="center"/>
              <w:rPr>
                <w:rFonts w:eastAsia="SimSun"/>
                <w:b/>
                <w:sz w:val="21"/>
                <w:szCs w:val="21"/>
              </w:rPr>
            </w:pPr>
            <w:r>
              <w:rPr>
                <w:rFonts w:eastAsia="SimSun"/>
                <w:b/>
                <w:sz w:val="21"/>
                <w:szCs w:val="21"/>
              </w:rPr>
              <w:t>学时</w:t>
            </w:r>
          </w:p>
        </w:tc>
        <w:tc>
          <w:tcPr>
            <w:tcW w:w="3261" w:type="dxa"/>
            <w:gridSpan w:val="3"/>
            <w:tcMar>
              <w:left w:w="28" w:type="dxa"/>
              <w:right w:w="28" w:type="dxa"/>
            </w:tcMar>
            <w:vAlign w:val="center"/>
          </w:tcPr>
          <w:p w:rsidR="00A37C61" w:rsidRDefault="007E2E15">
            <w:pPr>
              <w:spacing w:after="0" w:line="360" w:lineRule="exact"/>
              <w:jc w:val="center"/>
              <w:rPr>
                <w:rFonts w:eastAsia="SimSun"/>
                <w:b/>
                <w:sz w:val="21"/>
                <w:szCs w:val="21"/>
                <w:lang w:eastAsia="zh-CN"/>
              </w:rPr>
            </w:pPr>
            <w:r>
              <w:rPr>
                <w:rFonts w:eastAsia="SimSun"/>
                <w:b/>
                <w:sz w:val="21"/>
                <w:szCs w:val="21"/>
                <w:lang w:eastAsia="zh-CN"/>
              </w:rPr>
              <w:t>重点</w:t>
            </w:r>
            <w:r>
              <w:rPr>
                <w:rFonts w:eastAsia="SimSun" w:hint="eastAsia"/>
                <w:b/>
                <w:sz w:val="21"/>
                <w:szCs w:val="21"/>
                <w:lang w:eastAsia="zh-CN"/>
              </w:rPr>
              <w:t>、</w:t>
            </w:r>
            <w:r>
              <w:rPr>
                <w:rFonts w:eastAsia="SimSun"/>
                <w:b/>
                <w:sz w:val="21"/>
                <w:szCs w:val="21"/>
                <w:lang w:eastAsia="zh-CN"/>
              </w:rPr>
              <w:t>难点</w:t>
            </w:r>
            <w:r>
              <w:rPr>
                <w:rFonts w:eastAsia="SimSun" w:hint="eastAsia"/>
                <w:b/>
                <w:sz w:val="21"/>
                <w:szCs w:val="21"/>
                <w:lang w:eastAsia="zh-CN"/>
              </w:rPr>
              <w:t>、</w:t>
            </w:r>
            <w:r>
              <w:rPr>
                <w:rFonts w:asciiTheme="minorEastAsia" w:eastAsiaTheme="minorEastAsia" w:hAnsiTheme="minorEastAsia" w:hint="eastAsia"/>
                <w:b/>
                <w:color w:val="000000" w:themeColor="text1"/>
                <w:sz w:val="21"/>
                <w:szCs w:val="21"/>
                <w:lang w:eastAsia="zh-CN"/>
              </w:rPr>
              <w:t>课程思政融入点</w:t>
            </w:r>
          </w:p>
        </w:tc>
        <w:tc>
          <w:tcPr>
            <w:tcW w:w="1842" w:type="dxa"/>
            <w:tcMar>
              <w:left w:w="28" w:type="dxa"/>
              <w:right w:w="28" w:type="dxa"/>
            </w:tcMar>
            <w:vAlign w:val="center"/>
          </w:tcPr>
          <w:p w:rsidR="00A37C61" w:rsidRDefault="007E2E15">
            <w:pPr>
              <w:spacing w:after="0" w:line="360" w:lineRule="exact"/>
              <w:jc w:val="center"/>
              <w:rPr>
                <w:rFonts w:eastAsia="SimSun"/>
                <w:b/>
                <w:sz w:val="21"/>
                <w:szCs w:val="21"/>
                <w:lang w:eastAsia="zh-CN"/>
              </w:rPr>
            </w:pPr>
            <w:r>
              <w:rPr>
                <w:rFonts w:eastAsia="SimSun"/>
                <w:b/>
                <w:sz w:val="21"/>
                <w:szCs w:val="21"/>
                <w:lang w:eastAsia="zh-CN"/>
              </w:rPr>
              <w:t>项目类型（验证</w:t>
            </w:r>
            <w:r>
              <w:rPr>
                <w:rFonts w:eastAsia="SimSun"/>
                <w:b/>
                <w:sz w:val="21"/>
                <w:szCs w:val="21"/>
                <w:lang w:eastAsia="zh-CN"/>
              </w:rPr>
              <w:t>/</w:t>
            </w:r>
            <w:r>
              <w:rPr>
                <w:rFonts w:eastAsia="SimSun"/>
                <w:b/>
                <w:sz w:val="21"/>
                <w:szCs w:val="21"/>
                <w:lang w:eastAsia="zh-CN"/>
              </w:rPr>
              <w:t>综合</w:t>
            </w:r>
            <w:r>
              <w:rPr>
                <w:rFonts w:eastAsia="SimSun"/>
                <w:b/>
                <w:sz w:val="21"/>
                <w:szCs w:val="21"/>
                <w:lang w:eastAsia="zh-CN"/>
              </w:rPr>
              <w:t>/</w:t>
            </w:r>
            <w:r>
              <w:rPr>
                <w:rFonts w:eastAsia="SimSun"/>
                <w:b/>
                <w:sz w:val="21"/>
                <w:szCs w:val="21"/>
                <w:lang w:eastAsia="zh-CN"/>
              </w:rPr>
              <w:t>设计）</w:t>
            </w:r>
          </w:p>
        </w:tc>
        <w:tc>
          <w:tcPr>
            <w:tcW w:w="2579" w:type="dxa"/>
            <w:gridSpan w:val="3"/>
            <w:tcMar>
              <w:left w:w="28" w:type="dxa"/>
              <w:right w:w="28" w:type="dxa"/>
            </w:tcMar>
            <w:vAlign w:val="center"/>
          </w:tcPr>
          <w:p w:rsidR="00A37C61" w:rsidRDefault="007E2E15">
            <w:pPr>
              <w:spacing w:after="0" w:line="360" w:lineRule="exact"/>
              <w:jc w:val="center"/>
              <w:rPr>
                <w:rFonts w:eastAsia="SimSun"/>
                <w:b/>
                <w:sz w:val="21"/>
                <w:szCs w:val="21"/>
              </w:rPr>
            </w:pPr>
            <w:r>
              <w:rPr>
                <w:rFonts w:eastAsia="SimSun"/>
                <w:b/>
                <w:sz w:val="21"/>
                <w:szCs w:val="21"/>
              </w:rPr>
              <w:t>教学</w:t>
            </w:r>
          </w:p>
          <w:p w:rsidR="00A37C61" w:rsidRDefault="007E2E15">
            <w:pPr>
              <w:spacing w:after="0" w:line="360" w:lineRule="exact"/>
              <w:jc w:val="center"/>
              <w:rPr>
                <w:rFonts w:eastAsia="SimSun"/>
                <w:b/>
                <w:sz w:val="21"/>
                <w:szCs w:val="21"/>
                <w:lang w:eastAsia="zh-CN"/>
              </w:rPr>
            </w:pPr>
            <w:r>
              <w:rPr>
                <w:rFonts w:eastAsia="SimSun" w:hint="eastAsia"/>
                <w:b/>
                <w:sz w:val="21"/>
                <w:szCs w:val="21"/>
                <w:lang w:eastAsia="zh-CN"/>
              </w:rPr>
              <w:t>手段</w:t>
            </w:r>
          </w:p>
        </w:tc>
      </w:tr>
      <w:tr w:rsidR="00A37C61">
        <w:trPr>
          <w:trHeight w:val="340"/>
          <w:jc w:val="center"/>
        </w:trPr>
        <w:tc>
          <w:tcPr>
            <w:tcW w:w="526"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4</w:t>
            </w:r>
          </w:p>
        </w:tc>
        <w:tc>
          <w:tcPr>
            <w:tcW w:w="283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第一阶段陶艺实践</w:t>
            </w:r>
          </w:p>
        </w:tc>
        <w:tc>
          <w:tcPr>
            <w:tcW w:w="903" w:type="dxa"/>
            <w:vAlign w:val="center"/>
          </w:tcPr>
          <w:p w:rsidR="00A37C61" w:rsidRDefault="007E2E15">
            <w:pPr>
              <w:spacing w:line="360" w:lineRule="exact"/>
              <w:rPr>
                <w:rFonts w:eastAsiaTheme="minorEastAsia"/>
                <w:sz w:val="21"/>
                <w:szCs w:val="21"/>
              </w:rPr>
            </w:pPr>
            <w:r>
              <w:rPr>
                <w:rFonts w:eastAsiaTheme="minorEastAsia" w:hint="eastAsia"/>
                <w:sz w:val="21"/>
                <w:szCs w:val="21"/>
                <w:lang w:eastAsia="zh-CN"/>
              </w:rPr>
              <w:t>杨敏</w:t>
            </w:r>
          </w:p>
        </w:tc>
        <w:tc>
          <w:tcPr>
            <w:tcW w:w="798" w:type="dxa"/>
            <w:vAlign w:val="center"/>
          </w:tcPr>
          <w:p w:rsidR="00A37C61" w:rsidRDefault="007E2E15">
            <w:pPr>
              <w:spacing w:line="360" w:lineRule="exact"/>
              <w:rPr>
                <w:rFonts w:eastAsiaTheme="minorEastAsia"/>
                <w:sz w:val="21"/>
                <w:szCs w:val="21"/>
              </w:rPr>
            </w:pPr>
            <w:r>
              <w:rPr>
                <w:rFonts w:eastAsiaTheme="minorEastAsia" w:hint="eastAsia"/>
                <w:sz w:val="21"/>
                <w:szCs w:val="21"/>
                <w:lang w:eastAsia="zh-CN"/>
              </w:rPr>
              <w:t>8</w:t>
            </w:r>
          </w:p>
        </w:tc>
        <w:tc>
          <w:tcPr>
            <w:tcW w:w="3261" w:type="dxa"/>
            <w:gridSpan w:val="3"/>
            <w:vAlign w:val="center"/>
          </w:tcPr>
          <w:p w:rsidR="00A37C61" w:rsidRDefault="007E2E15">
            <w:pPr>
              <w:spacing w:line="0" w:lineRule="atLeas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实践陶艺的不同成型技法。</w:t>
            </w:r>
          </w:p>
          <w:p w:rsidR="00A37C61" w:rsidRDefault="007E2E15">
            <w:pPr>
              <w:spacing w:line="0" w:lineRule="atLeast"/>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w:t>
            </w:r>
            <w:r>
              <w:rPr>
                <w:rFonts w:eastAsiaTheme="minorEastAsia" w:hint="eastAsia"/>
                <w:sz w:val="21"/>
                <w:szCs w:val="21"/>
                <w:lang w:eastAsia="zh-CN"/>
              </w:rPr>
              <w:t>研究</w:t>
            </w:r>
            <w:r>
              <w:rPr>
                <w:rFonts w:eastAsiaTheme="minorEastAsia" w:hint="eastAsia"/>
                <w:color w:val="000000" w:themeColor="text1"/>
                <w:sz w:val="21"/>
                <w:szCs w:val="21"/>
                <w:lang w:eastAsia="zh-CN"/>
              </w:rPr>
              <w:t>陶艺与生活方式的关系</w:t>
            </w:r>
          </w:p>
          <w:p w:rsidR="00A37C61" w:rsidRDefault="007E2E15">
            <w:pPr>
              <w:spacing w:line="0" w:lineRule="atLeast"/>
              <w:rPr>
                <w:rFonts w:eastAsiaTheme="minorEastAsia"/>
                <w:sz w:val="21"/>
                <w:szCs w:val="21"/>
                <w:lang w:eastAsia="zh-CN"/>
              </w:rPr>
            </w:pPr>
            <w:r>
              <w:rPr>
                <w:rFonts w:eastAsiaTheme="minorEastAsia"/>
                <w:b/>
                <w:sz w:val="21"/>
                <w:szCs w:val="21"/>
                <w:lang w:eastAsia="zh-CN"/>
              </w:rPr>
              <w:lastRenderedPageBreak/>
              <w:t>难点</w:t>
            </w:r>
            <w:r>
              <w:rPr>
                <w:rFonts w:eastAsiaTheme="minorEastAsia"/>
                <w:sz w:val="21"/>
                <w:szCs w:val="21"/>
                <w:lang w:eastAsia="zh-CN"/>
              </w:rPr>
              <w:t>：</w:t>
            </w:r>
            <w:r>
              <w:rPr>
                <w:rFonts w:eastAsiaTheme="minorEastAsia" w:hint="eastAsia"/>
                <w:color w:val="000000" w:themeColor="text1"/>
                <w:sz w:val="21"/>
                <w:szCs w:val="21"/>
                <w:lang w:eastAsia="zh-CN"/>
              </w:rPr>
              <w:t>研究陶艺的功能与审美</w:t>
            </w:r>
          </w:p>
          <w:p w:rsidR="00A37C61" w:rsidRDefault="007E2E15">
            <w:pPr>
              <w:spacing w:line="0" w:lineRule="atLeast"/>
              <w:rPr>
                <w:rFonts w:eastAsiaTheme="minorEastAsia"/>
                <w:sz w:val="21"/>
                <w:szCs w:val="21"/>
                <w:lang w:eastAsia="zh-CN"/>
              </w:rPr>
            </w:pPr>
            <w:r>
              <w:rPr>
                <w:rFonts w:eastAsiaTheme="minorEastAsia"/>
                <w:b/>
                <w:color w:val="000000" w:themeColor="text1"/>
                <w:sz w:val="21"/>
                <w:szCs w:val="21"/>
                <w:lang w:eastAsia="zh-CN"/>
              </w:rPr>
              <w:t>课程思政融入点：</w:t>
            </w:r>
            <w:r>
              <w:rPr>
                <w:rFonts w:eastAsiaTheme="minorEastAsia" w:hint="eastAsia"/>
                <w:bCs/>
                <w:color w:val="000000" w:themeColor="text1"/>
                <w:sz w:val="21"/>
                <w:szCs w:val="21"/>
                <w:lang w:eastAsia="zh-CN"/>
              </w:rPr>
              <w:t>对陶艺的制作可以让学生对中国优秀的传统文化有所了解。</w:t>
            </w:r>
            <w:r>
              <w:rPr>
                <w:rFonts w:eastAsiaTheme="minorEastAsia"/>
                <w:bCs/>
                <w:sz w:val="21"/>
                <w:szCs w:val="21"/>
                <w:lang w:eastAsia="zh-CN"/>
              </w:rPr>
              <w:t xml:space="preserve"> </w:t>
            </w:r>
          </w:p>
        </w:tc>
        <w:tc>
          <w:tcPr>
            <w:tcW w:w="1842" w:type="dxa"/>
            <w:vAlign w:val="center"/>
          </w:tcPr>
          <w:p w:rsidR="00A37C61" w:rsidRPr="00A76255" w:rsidRDefault="007E2E15" w:rsidP="00A76255">
            <w:pPr>
              <w:spacing w:line="360" w:lineRule="exact"/>
              <w:jc w:val="center"/>
              <w:rPr>
                <w:rFonts w:eastAsiaTheme="minorEastAsia"/>
                <w:color w:val="000000" w:themeColor="text1"/>
                <w:sz w:val="21"/>
                <w:szCs w:val="21"/>
              </w:rPr>
            </w:pPr>
            <w:r w:rsidRPr="00A76255">
              <w:rPr>
                <w:rFonts w:eastAsiaTheme="minorEastAsia" w:hint="eastAsia"/>
                <w:color w:val="000000" w:themeColor="text1"/>
                <w:sz w:val="21"/>
                <w:szCs w:val="21"/>
                <w:lang w:eastAsia="zh-CN"/>
              </w:rPr>
              <w:lastRenderedPageBreak/>
              <w:t>设计</w:t>
            </w:r>
          </w:p>
        </w:tc>
        <w:tc>
          <w:tcPr>
            <w:tcW w:w="2579" w:type="dxa"/>
            <w:gridSpan w:val="3"/>
            <w:vAlign w:val="center"/>
          </w:tcPr>
          <w:p w:rsidR="00A37C61" w:rsidRPr="00A76255" w:rsidRDefault="007E2E15">
            <w:pPr>
              <w:spacing w:line="360" w:lineRule="exact"/>
              <w:rPr>
                <w:rFonts w:eastAsiaTheme="minorEastAsia"/>
                <w:color w:val="000000" w:themeColor="text1"/>
                <w:sz w:val="21"/>
                <w:szCs w:val="21"/>
                <w:lang w:eastAsia="zh-CN"/>
              </w:rPr>
            </w:pPr>
            <w:r w:rsidRPr="00A76255">
              <w:rPr>
                <w:rFonts w:eastAsiaTheme="minorEastAsia" w:hint="eastAsia"/>
                <w:color w:val="000000" w:themeColor="text1"/>
                <w:sz w:val="21"/>
                <w:szCs w:val="21"/>
                <w:lang w:eastAsia="zh-CN"/>
              </w:rPr>
              <w:t>每个人都准备实践操作陶艺设备并了解相关设备的操作流程及安全事项。</w:t>
            </w:r>
          </w:p>
        </w:tc>
      </w:tr>
      <w:tr w:rsidR="00A37C61">
        <w:trPr>
          <w:trHeight w:val="340"/>
          <w:jc w:val="center"/>
        </w:trPr>
        <w:tc>
          <w:tcPr>
            <w:tcW w:w="526"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lastRenderedPageBreak/>
              <w:t>5</w:t>
            </w:r>
          </w:p>
        </w:tc>
        <w:tc>
          <w:tcPr>
            <w:tcW w:w="283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第二阶段陶艺实践</w:t>
            </w:r>
          </w:p>
        </w:tc>
        <w:tc>
          <w:tcPr>
            <w:tcW w:w="903"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杨敏</w:t>
            </w:r>
          </w:p>
        </w:tc>
        <w:tc>
          <w:tcPr>
            <w:tcW w:w="798"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16</w:t>
            </w:r>
          </w:p>
        </w:tc>
        <w:tc>
          <w:tcPr>
            <w:tcW w:w="3261" w:type="dxa"/>
            <w:gridSpan w:val="3"/>
            <w:vAlign w:val="center"/>
          </w:tcPr>
          <w:p w:rsidR="00A37C61" w:rsidRDefault="007E2E15">
            <w:pPr>
              <w:spacing w:line="360" w:lineRule="exac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自行设计并制作一套盘类器皿、一套碗类器皿、一套花器。</w:t>
            </w:r>
          </w:p>
          <w:p w:rsidR="00A37C61" w:rsidRDefault="007E2E15">
            <w:pPr>
              <w:spacing w:line="360" w:lineRule="exact"/>
              <w:jc w:val="left"/>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w:t>
            </w:r>
            <w:r>
              <w:rPr>
                <w:rFonts w:eastAsiaTheme="minorEastAsia" w:hint="eastAsia"/>
                <w:sz w:val="21"/>
                <w:szCs w:val="21"/>
                <w:lang w:eastAsia="zh-CN"/>
              </w:rPr>
              <w:t>设计图纸转换实物造型</w:t>
            </w:r>
          </w:p>
          <w:p w:rsidR="00A37C61" w:rsidRDefault="007E2E15">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w:t>
            </w:r>
            <w:r>
              <w:rPr>
                <w:rFonts w:eastAsiaTheme="minorEastAsia" w:hint="eastAsia"/>
                <w:sz w:val="21"/>
                <w:szCs w:val="21"/>
                <w:lang w:eastAsia="zh-CN"/>
              </w:rPr>
              <w:t>花器的实物造型制作</w:t>
            </w:r>
          </w:p>
          <w:p w:rsidR="00A37C61" w:rsidRDefault="007E2E15">
            <w:pPr>
              <w:spacing w:after="0" w:line="360" w:lineRule="exact"/>
              <w:rPr>
                <w:rFonts w:eastAsia="SimSun"/>
                <w:sz w:val="21"/>
                <w:szCs w:val="21"/>
                <w:lang w:eastAsia="zh-CN"/>
              </w:rPr>
            </w:pPr>
            <w:r>
              <w:rPr>
                <w:rFonts w:eastAsiaTheme="minorEastAsia"/>
                <w:b/>
                <w:color w:val="000000" w:themeColor="text1"/>
                <w:sz w:val="21"/>
                <w:szCs w:val="21"/>
                <w:lang w:eastAsia="zh-CN"/>
              </w:rPr>
              <w:t>课程思政融入点：</w:t>
            </w:r>
            <w:r>
              <w:rPr>
                <w:rFonts w:eastAsiaTheme="minorEastAsia" w:hint="eastAsia"/>
                <w:bCs/>
                <w:color w:val="000000" w:themeColor="text1"/>
                <w:sz w:val="21"/>
                <w:szCs w:val="21"/>
                <w:lang w:eastAsia="zh-CN"/>
              </w:rPr>
              <w:t>让同学们理解将图纸实物转化，并了解中国作为陶瓷大国和发源地历史地位。</w:t>
            </w:r>
            <w:r>
              <w:rPr>
                <w:rFonts w:eastAsia="SimSun"/>
                <w:color w:val="000000" w:themeColor="text1"/>
                <w:sz w:val="21"/>
                <w:szCs w:val="21"/>
                <w:lang w:eastAsia="zh-CN"/>
              </w:rPr>
              <w:t xml:space="preserve"> </w:t>
            </w:r>
          </w:p>
        </w:tc>
        <w:tc>
          <w:tcPr>
            <w:tcW w:w="1842" w:type="dxa"/>
            <w:vAlign w:val="center"/>
          </w:tcPr>
          <w:p w:rsidR="00A37C61" w:rsidRPr="00A76255" w:rsidRDefault="007E2E15">
            <w:pPr>
              <w:spacing w:after="0" w:line="360" w:lineRule="exact"/>
              <w:jc w:val="center"/>
              <w:rPr>
                <w:rFonts w:eastAsia="SimSun"/>
                <w:color w:val="000000" w:themeColor="text1"/>
                <w:sz w:val="21"/>
                <w:szCs w:val="21"/>
                <w:lang w:eastAsia="zh-CN"/>
              </w:rPr>
            </w:pPr>
            <w:r w:rsidRPr="00A76255">
              <w:rPr>
                <w:rFonts w:eastAsia="SimSun" w:hint="eastAsia"/>
                <w:color w:val="000000" w:themeColor="text1"/>
                <w:sz w:val="21"/>
                <w:szCs w:val="21"/>
                <w:lang w:eastAsia="zh-CN"/>
              </w:rPr>
              <w:t>设计</w:t>
            </w:r>
          </w:p>
        </w:tc>
        <w:tc>
          <w:tcPr>
            <w:tcW w:w="2579" w:type="dxa"/>
            <w:gridSpan w:val="3"/>
            <w:vAlign w:val="center"/>
          </w:tcPr>
          <w:p w:rsidR="00A37C61" w:rsidRPr="00A76255" w:rsidRDefault="007E2E15">
            <w:pPr>
              <w:spacing w:after="0" w:line="360" w:lineRule="exact"/>
              <w:rPr>
                <w:rFonts w:eastAsia="SimSun"/>
                <w:color w:val="000000" w:themeColor="text1"/>
                <w:sz w:val="21"/>
                <w:szCs w:val="21"/>
                <w:lang w:eastAsia="zh-CN"/>
              </w:rPr>
            </w:pPr>
            <w:r w:rsidRPr="00A76255">
              <w:rPr>
                <w:rFonts w:eastAsiaTheme="minorEastAsia" w:hint="eastAsia"/>
                <w:color w:val="000000" w:themeColor="text1"/>
                <w:sz w:val="21"/>
                <w:szCs w:val="21"/>
                <w:lang w:eastAsia="zh-CN"/>
              </w:rPr>
              <w:t>每个人都准备好纸张，画好设计图，并制作实物。</w:t>
            </w:r>
          </w:p>
        </w:tc>
      </w:tr>
      <w:tr w:rsidR="00A37C61">
        <w:trPr>
          <w:trHeight w:val="340"/>
          <w:jc w:val="center"/>
        </w:trPr>
        <w:tc>
          <w:tcPr>
            <w:tcW w:w="526"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6</w:t>
            </w:r>
          </w:p>
        </w:tc>
        <w:tc>
          <w:tcPr>
            <w:tcW w:w="2838" w:type="dxa"/>
            <w:gridSpan w:val="2"/>
            <w:vAlign w:val="center"/>
          </w:tcPr>
          <w:p w:rsidR="00A37C61" w:rsidRDefault="007E2E15">
            <w:pPr>
              <w:spacing w:line="360" w:lineRule="exact"/>
              <w:jc w:val="center"/>
              <w:rPr>
                <w:rFonts w:eastAsiaTheme="minorEastAsia"/>
                <w:color w:val="000000" w:themeColor="text1"/>
                <w:sz w:val="21"/>
                <w:szCs w:val="21"/>
                <w:lang w:eastAsia="zh-CN"/>
              </w:rPr>
            </w:pPr>
            <w:r>
              <w:rPr>
                <w:rFonts w:eastAsiaTheme="minorEastAsia" w:hint="eastAsia"/>
                <w:color w:val="000000" w:themeColor="text1"/>
                <w:sz w:val="21"/>
                <w:szCs w:val="21"/>
                <w:lang w:eastAsia="zh-CN"/>
              </w:rPr>
              <w:t>对已完成的陶艺作品进行装饰及烧成</w:t>
            </w:r>
          </w:p>
        </w:tc>
        <w:tc>
          <w:tcPr>
            <w:tcW w:w="903"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杨敏</w:t>
            </w:r>
          </w:p>
        </w:tc>
        <w:tc>
          <w:tcPr>
            <w:tcW w:w="798" w:type="dxa"/>
            <w:vAlign w:val="center"/>
          </w:tcPr>
          <w:p w:rsidR="00A37C61" w:rsidRDefault="007E2E15">
            <w:pPr>
              <w:spacing w:after="0" w:line="360" w:lineRule="exact"/>
              <w:rPr>
                <w:rFonts w:eastAsia="SimSun"/>
                <w:sz w:val="21"/>
                <w:szCs w:val="21"/>
                <w:lang w:eastAsia="zh-CN"/>
              </w:rPr>
            </w:pPr>
            <w:r>
              <w:rPr>
                <w:rFonts w:eastAsia="SimSun" w:hint="eastAsia"/>
                <w:sz w:val="21"/>
                <w:szCs w:val="21"/>
                <w:lang w:eastAsia="zh-CN"/>
              </w:rPr>
              <w:t>12</w:t>
            </w:r>
          </w:p>
        </w:tc>
        <w:tc>
          <w:tcPr>
            <w:tcW w:w="3261" w:type="dxa"/>
            <w:gridSpan w:val="3"/>
            <w:vAlign w:val="center"/>
          </w:tcPr>
          <w:p w:rsidR="00A37C61" w:rsidRDefault="007E2E15">
            <w:pPr>
              <w:spacing w:line="360" w:lineRule="exact"/>
              <w:jc w:val="left"/>
              <w:rPr>
                <w:rFonts w:eastAsiaTheme="minorEastAsia"/>
                <w:color w:val="000000" w:themeColor="text1"/>
                <w:sz w:val="21"/>
                <w:szCs w:val="21"/>
                <w:lang w:eastAsia="zh-CN"/>
              </w:rPr>
            </w:pPr>
            <w:r>
              <w:rPr>
                <w:rFonts w:eastAsiaTheme="minorEastAsia" w:hint="eastAsia"/>
                <w:color w:val="000000" w:themeColor="text1"/>
                <w:sz w:val="21"/>
                <w:szCs w:val="21"/>
                <w:lang w:eastAsia="zh-CN"/>
              </w:rPr>
              <w:t>了解各类陶瓷装饰手法及烧成工艺。颜色釉装饰、釉下彩装饰、釉上彩装饰、刻划花装饰、绞胎装饰、堆塑装饰、综合装饰。</w:t>
            </w:r>
          </w:p>
          <w:p w:rsidR="00A37C61" w:rsidRDefault="007E2E15">
            <w:pPr>
              <w:spacing w:line="360" w:lineRule="exact"/>
              <w:jc w:val="left"/>
              <w:rPr>
                <w:rFonts w:eastAsiaTheme="minorEastAsia"/>
                <w:sz w:val="21"/>
                <w:szCs w:val="21"/>
                <w:lang w:eastAsia="zh-CN"/>
              </w:rPr>
            </w:pPr>
            <w:r>
              <w:rPr>
                <w:rFonts w:eastAsiaTheme="minorEastAsia"/>
                <w:b/>
                <w:sz w:val="21"/>
                <w:szCs w:val="21"/>
                <w:lang w:eastAsia="zh-CN"/>
              </w:rPr>
              <w:t>重点</w:t>
            </w:r>
            <w:r>
              <w:rPr>
                <w:rFonts w:eastAsiaTheme="minorEastAsia"/>
                <w:sz w:val="21"/>
                <w:szCs w:val="21"/>
                <w:lang w:eastAsia="zh-CN"/>
              </w:rPr>
              <w:t>：</w:t>
            </w:r>
            <w:r>
              <w:rPr>
                <w:rFonts w:eastAsiaTheme="minorEastAsia" w:hint="eastAsia"/>
                <w:color w:val="000000" w:themeColor="text1"/>
                <w:sz w:val="21"/>
                <w:szCs w:val="21"/>
                <w:lang w:eastAsia="zh-CN"/>
              </w:rPr>
              <w:t>烧成后作品讨论</w:t>
            </w:r>
          </w:p>
          <w:p w:rsidR="00A37C61" w:rsidRDefault="007E2E15">
            <w:pPr>
              <w:spacing w:line="0" w:lineRule="atLeast"/>
              <w:rPr>
                <w:rFonts w:eastAsiaTheme="minorEastAsia"/>
                <w:sz w:val="21"/>
                <w:szCs w:val="21"/>
                <w:lang w:eastAsia="zh-CN"/>
              </w:rPr>
            </w:pPr>
            <w:r>
              <w:rPr>
                <w:rFonts w:eastAsiaTheme="minorEastAsia"/>
                <w:b/>
                <w:sz w:val="21"/>
                <w:szCs w:val="21"/>
                <w:lang w:eastAsia="zh-CN"/>
              </w:rPr>
              <w:t>难点</w:t>
            </w:r>
            <w:r>
              <w:rPr>
                <w:rFonts w:eastAsiaTheme="minorEastAsia"/>
                <w:sz w:val="21"/>
                <w:szCs w:val="21"/>
                <w:lang w:eastAsia="zh-CN"/>
              </w:rPr>
              <w:t>：</w:t>
            </w:r>
            <w:r>
              <w:rPr>
                <w:rFonts w:eastAsiaTheme="minorEastAsia" w:hint="eastAsia"/>
                <w:sz w:val="21"/>
                <w:szCs w:val="21"/>
                <w:lang w:eastAsia="zh-CN"/>
              </w:rPr>
              <w:t>造型与装饰有机结合。</w:t>
            </w:r>
          </w:p>
          <w:p w:rsidR="00A37C61" w:rsidRDefault="007E2E15">
            <w:pPr>
              <w:spacing w:after="0" w:line="360" w:lineRule="exact"/>
              <w:rPr>
                <w:rFonts w:eastAsia="SimSun"/>
                <w:sz w:val="21"/>
                <w:szCs w:val="21"/>
                <w:lang w:eastAsia="zh-CN"/>
              </w:rPr>
            </w:pPr>
            <w:r>
              <w:rPr>
                <w:rFonts w:eastAsiaTheme="minorEastAsia"/>
                <w:b/>
                <w:color w:val="000000" w:themeColor="text1"/>
                <w:sz w:val="21"/>
                <w:szCs w:val="21"/>
                <w:lang w:eastAsia="zh-CN"/>
              </w:rPr>
              <w:t>课程思政融入点：</w:t>
            </w:r>
            <w:r>
              <w:rPr>
                <w:rFonts w:eastAsiaTheme="minorEastAsia" w:hint="eastAsia"/>
                <w:bCs/>
                <w:color w:val="000000" w:themeColor="text1"/>
                <w:sz w:val="21"/>
                <w:szCs w:val="21"/>
                <w:lang w:eastAsia="zh-CN"/>
              </w:rPr>
              <w:t>让同学们理解陶瓷制作工艺流程，让同学们面对困难时能应对自如。</w:t>
            </w:r>
          </w:p>
        </w:tc>
        <w:tc>
          <w:tcPr>
            <w:tcW w:w="1842" w:type="dxa"/>
            <w:vAlign w:val="center"/>
          </w:tcPr>
          <w:p w:rsidR="00A37C61" w:rsidRPr="00A76255" w:rsidRDefault="007E2E15">
            <w:pPr>
              <w:spacing w:after="0" w:line="360" w:lineRule="exact"/>
              <w:jc w:val="center"/>
              <w:rPr>
                <w:rFonts w:eastAsia="SimSun"/>
                <w:color w:val="000000" w:themeColor="text1"/>
                <w:sz w:val="21"/>
                <w:szCs w:val="21"/>
                <w:lang w:eastAsia="zh-CN"/>
              </w:rPr>
            </w:pPr>
            <w:r w:rsidRPr="00A76255">
              <w:rPr>
                <w:rFonts w:eastAsia="SimSun" w:hint="eastAsia"/>
                <w:color w:val="000000" w:themeColor="text1"/>
                <w:sz w:val="21"/>
                <w:szCs w:val="21"/>
                <w:lang w:eastAsia="zh-CN"/>
              </w:rPr>
              <w:t>设计</w:t>
            </w:r>
          </w:p>
        </w:tc>
        <w:tc>
          <w:tcPr>
            <w:tcW w:w="2579" w:type="dxa"/>
            <w:gridSpan w:val="3"/>
            <w:vAlign w:val="center"/>
          </w:tcPr>
          <w:p w:rsidR="00A37C61" w:rsidRPr="00A76255" w:rsidRDefault="007E2E15">
            <w:pPr>
              <w:spacing w:after="0" w:line="360" w:lineRule="exact"/>
              <w:rPr>
                <w:rFonts w:eastAsia="SimSun"/>
                <w:color w:val="000000" w:themeColor="text1"/>
                <w:sz w:val="21"/>
                <w:szCs w:val="21"/>
                <w:lang w:eastAsia="zh-CN"/>
              </w:rPr>
            </w:pPr>
            <w:r w:rsidRPr="00A76255">
              <w:rPr>
                <w:rFonts w:eastAsiaTheme="minorEastAsia" w:hint="eastAsia"/>
                <w:color w:val="000000" w:themeColor="text1"/>
                <w:sz w:val="21"/>
                <w:szCs w:val="21"/>
                <w:lang w:eastAsia="zh-CN"/>
              </w:rPr>
              <w:t>每个人都对自己的造型进行装饰设计。</w:t>
            </w:r>
          </w:p>
        </w:tc>
      </w:tr>
      <w:tr w:rsidR="00A37C61">
        <w:trPr>
          <w:trHeight w:val="340"/>
          <w:jc w:val="center"/>
        </w:trPr>
        <w:tc>
          <w:tcPr>
            <w:tcW w:w="4267" w:type="dxa"/>
            <w:gridSpan w:val="4"/>
            <w:vAlign w:val="center"/>
          </w:tcPr>
          <w:p w:rsidR="00A37C61" w:rsidRDefault="007E2E15">
            <w:pPr>
              <w:spacing w:after="0" w:line="360" w:lineRule="exact"/>
              <w:jc w:val="right"/>
              <w:rPr>
                <w:rFonts w:eastAsia="SimSun"/>
                <w:sz w:val="21"/>
                <w:szCs w:val="21"/>
              </w:rPr>
            </w:pPr>
            <w:r>
              <w:rPr>
                <w:rFonts w:eastAsia="SimSun"/>
                <w:sz w:val="21"/>
                <w:szCs w:val="21"/>
              </w:rPr>
              <w:t>合计：</w:t>
            </w:r>
          </w:p>
        </w:tc>
        <w:tc>
          <w:tcPr>
            <w:tcW w:w="798" w:type="dxa"/>
            <w:vAlign w:val="center"/>
          </w:tcPr>
          <w:p w:rsidR="00A37C61" w:rsidRDefault="007E2E15">
            <w:pPr>
              <w:spacing w:after="0" w:line="360" w:lineRule="exact"/>
              <w:rPr>
                <w:rFonts w:eastAsia="SimSun"/>
                <w:sz w:val="21"/>
                <w:szCs w:val="21"/>
              </w:rPr>
            </w:pPr>
            <w:r>
              <w:rPr>
                <w:rFonts w:eastAsia="SimSun" w:hint="eastAsia"/>
                <w:sz w:val="21"/>
                <w:szCs w:val="21"/>
                <w:lang w:eastAsia="zh-CN"/>
              </w:rPr>
              <w:t>36</w:t>
            </w:r>
          </w:p>
        </w:tc>
        <w:tc>
          <w:tcPr>
            <w:tcW w:w="3261" w:type="dxa"/>
            <w:gridSpan w:val="3"/>
            <w:vAlign w:val="center"/>
          </w:tcPr>
          <w:p w:rsidR="00A37C61" w:rsidRDefault="00A37C61">
            <w:pPr>
              <w:spacing w:after="0" w:line="360" w:lineRule="exact"/>
              <w:rPr>
                <w:rFonts w:eastAsia="SimSun"/>
                <w:sz w:val="21"/>
                <w:szCs w:val="21"/>
              </w:rPr>
            </w:pPr>
          </w:p>
        </w:tc>
        <w:tc>
          <w:tcPr>
            <w:tcW w:w="1842" w:type="dxa"/>
            <w:vAlign w:val="center"/>
          </w:tcPr>
          <w:p w:rsidR="00A37C61" w:rsidRDefault="00A37C61">
            <w:pPr>
              <w:spacing w:after="0" w:line="360" w:lineRule="exact"/>
              <w:rPr>
                <w:rFonts w:eastAsia="SimSun"/>
                <w:sz w:val="21"/>
                <w:szCs w:val="21"/>
              </w:rPr>
            </w:pPr>
          </w:p>
        </w:tc>
        <w:tc>
          <w:tcPr>
            <w:tcW w:w="2579" w:type="dxa"/>
            <w:gridSpan w:val="3"/>
            <w:vAlign w:val="center"/>
          </w:tcPr>
          <w:p w:rsidR="00A37C61" w:rsidRDefault="00A37C61">
            <w:pPr>
              <w:spacing w:after="0" w:line="360" w:lineRule="exact"/>
              <w:rPr>
                <w:rFonts w:eastAsia="SimSun"/>
                <w:sz w:val="21"/>
                <w:szCs w:val="21"/>
              </w:rPr>
            </w:pPr>
          </w:p>
        </w:tc>
      </w:tr>
      <w:tr w:rsidR="00A37C61">
        <w:trPr>
          <w:trHeight w:val="340"/>
          <w:jc w:val="center"/>
        </w:trPr>
        <w:tc>
          <w:tcPr>
            <w:tcW w:w="12747" w:type="dxa"/>
            <w:gridSpan w:val="12"/>
            <w:shd w:val="clear" w:color="auto" w:fill="C0C0C0"/>
            <w:vAlign w:val="center"/>
          </w:tcPr>
          <w:p w:rsidR="00A37C61" w:rsidRDefault="007E2E15">
            <w:pPr>
              <w:tabs>
                <w:tab w:val="left" w:pos="1440"/>
              </w:tabs>
              <w:spacing w:after="0" w:line="360" w:lineRule="exact"/>
              <w:jc w:val="center"/>
              <w:outlineLvl w:val="0"/>
              <w:rPr>
                <w:rFonts w:eastAsia="SimSun"/>
                <w:b/>
                <w:szCs w:val="21"/>
                <w:lang w:eastAsia="zh-CN"/>
              </w:rPr>
            </w:pPr>
            <w:r>
              <w:rPr>
                <w:rFonts w:eastAsia="SimSun" w:hint="eastAsia"/>
                <w:b/>
                <w:szCs w:val="21"/>
                <w:lang w:eastAsia="zh-CN"/>
              </w:rPr>
              <w:t>考核</w:t>
            </w:r>
            <w:r>
              <w:rPr>
                <w:rFonts w:eastAsia="SimSun"/>
                <w:b/>
                <w:szCs w:val="21"/>
                <w:lang w:eastAsia="zh-CN"/>
              </w:rPr>
              <w:t>方法及标准</w:t>
            </w:r>
          </w:p>
        </w:tc>
      </w:tr>
      <w:tr w:rsidR="00A37C61">
        <w:trPr>
          <w:trHeight w:val="340"/>
          <w:jc w:val="center"/>
        </w:trPr>
        <w:tc>
          <w:tcPr>
            <w:tcW w:w="5461" w:type="dxa"/>
            <w:gridSpan w:val="6"/>
            <w:vAlign w:val="center"/>
          </w:tcPr>
          <w:p w:rsidR="00A37C61" w:rsidRDefault="007E2E15">
            <w:pPr>
              <w:snapToGrid w:val="0"/>
              <w:spacing w:after="0" w:line="360" w:lineRule="exact"/>
              <w:jc w:val="center"/>
              <w:rPr>
                <w:rFonts w:eastAsia="SimSun"/>
                <w:b/>
                <w:sz w:val="21"/>
                <w:szCs w:val="21"/>
                <w:lang w:eastAsia="zh-CN"/>
              </w:rPr>
            </w:pPr>
            <w:r>
              <w:rPr>
                <w:rFonts w:eastAsia="SimSun"/>
                <w:b/>
                <w:sz w:val="21"/>
                <w:szCs w:val="21"/>
              </w:rPr>
              <w:t>考核</w:t>
            </w:r>
            <w:r>
              <w:rPr>
                <w:rFonts w:eastAsia="SimSun"/>
                <w:b/>
                <w:sz w:val="21"/>
                <w:szCs w:val="21"/>
                <w:lang w:eastAsia="zh-CN"/>
              </w:rPr>
              <w:t>形式</w:t>
            </w:r>
          </w:p>
        </w:tc>
        <w:tc>
          <w:tcPr>
            <w:tcW w:w="5720" w:type="dxa"/>
            <w:gridSpan w:val="4"/>
            <w:vAlign w:val="center"/>
          </w:tcPr>
          <w:p w:rsidR="00A37C61" w:rsidRDefault="007E2E15">
            <w:pPr>
              <w:snapToGrid w:val="0"/>
              <w:spacing w:after="0" w:line="360" w:lineRule="exact"/>
              <w:ind w:left="180"/>
              <w:jc w:val="center"/>
              <w:rPr>
                <w:rFonts w:eastAsia="SimSun"/>
                <w:b/>
                <w:sz w:val="21"/>
                <w:szCs w:val="21"/>
              </w:rPr>
            </w:pPr>
            <w:r>
              <w:rPr>
                <w:rFonts w:eastAsia="SimSun"/>
                <w:b/>
                <w:sz w:val="21"/>
                <w:szCs w:val="21"/>
              </w:rPr>
              <w:t>评价标准</w:t>
            </w:r>
          </w:p>
        </w:tc>
        <w:tc>
          <w:tcPr>
            <w:tcW w:w="1566" w:type="dxa"/>
            <w:gridSpan w:val="2"/>
            <w:vAlign w:val="center"/>
          </w:tcPr>
          <w:p w:rsidR="00A37C61" w:rsidRDefault="007E2E15">
            <w:pPr>
              <w:snapToGrid w:val="0"/>
              <w:spacing w:after="0" w:line="360" w:lineRule="exact"/>
              <w:ind w:left="180"/>
              <w:jc w:val="center"/>
              <w:rPr>
                <w:rFonts w:eastAsia="SimSun"/>
                <w:b/>
                <w:sz w:val="21"/>
                <w:szCs w:val="21"/>
              </w:rPr>
            </w:pPr>
            <w:r>
              <w:rPr>
                <w:rFonts w:eastAsia="SimSun"/>
                <w:b/>
                <w:sz w:val="21"/>
                <w:szCs w:val="21"/>
              </w:rPr>
              <w:t>权重</w:t>
            </w:r>
          </w:p>
        </w:tc>
      </w:tr>
      <w:tr w:rsidR="00A37C61">
        <w:trPr>
          <w:trHeight w:val="340"/>
          <w:jc w:val="center"/>
        </w:trPr>
        <w:tc>
          <w:tcPr>
            <w:tcW w:w="5461" w:type="dxa"/>
            <w:gridSpan w:val="6"/>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t>作业</w:t>
            </w:r>
          </w:p>
        </w:tc>
        <w:tc>
          <w:tcPr>
            <w:tcW w:w="5720" w:type="dxa"/>
            <w:gridSpan w:val="4"/>
            <w:vAlign w:val="center"/>
          </w:tcPr>
          <w:p w:rsidR="00A37C61" w:rsidRDefault="007E2E15">
            <w:pPr>
              <w:snapToGrid w:val="0"/>
              <w:spacing w:after="0" w:line="360" w:lineRule="exact"/>
              <w:rPr>
                <w:rFonts w:eastAsia="SimSun"/>
                <w:sz w:val="21"/>
                <w:szCs w:val="21"/>
                <w:lang w:eastAsia="zh-CN"/>
              </w:rPr>
            </w:pPr>
            <w:r>
              <w:rPr>
                <w:rFonts w:eastAsia="SimSun" w:hint="eastAsia"/>
                <w:sz w:val="21"/>
                <w:szCs w:val="21"/>
                <w:lang w:eastAsia="zh-CN"/>
              </w:rPr>
              <w:t>作业达到标准且按时上交</w:t>
            </w:r>
          </w:p>
        </w:tc>
        <w:tc>
          <w:tcPr>
            <w:tcW w:w="1566" w:type="dxa"/>
            <w:gridSpan w:val="2"/>
            <w:vAlign w:val="center"/>
          </w:tcPr>
          <w:p w:rsidR="00A37C61" w:rsidRDefault="007E2E15">
            <w:pPr>
              <w:snapToGrid w:val="0"/>
              <w:spacing w:after="0" w:line="360" w:lineRule="exact"/>
              <w:ind w:left="180"/>
              <w:rPr>
                <w:rFonts w:eastAsia="SimSun"/>
                <w:sz w:val="21"/>
                <w:szCs w:val="21"/>
                <w:lang w:eastAsia="zh-CN"/>
              </w:rPr>
            </w:pPr>
            <w:r>
              <w:rPr>
                <w:rFonts w:eastAsia="SimSun" w:hint="eastAsia"/>
                <w:sz w:val="21"/>
                <w:szCs w:val="21"/>
                <w:lang w:eastAsia="zh-CN"/>
              </w:rPr>
              <w:t>40%</w:t>
            </w:r>
          </w:p>
        </w:tc>
      </w:tr>
      <w:tr w:rsidR="00A37C61">
        <w:trPr>
          <w:trHeight w:val="340"/>
          <w:jc w:val="center"/>
        </w:trPr>
        <w:tc>
          <w:tcPr>
            <w:tcW w:w="5461" w:type="dxa"/>
            <w:gridSpan w:val="6"/>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lastRenderedPageBreak/>
              <w:t>上课参与发表</w:t>
            </w:r>
          </w:p>
        </w:tc>
        <w:tc>
          <w:tcPr>
            <w:tcW w:w="5720" w:type="dxa"/>
            <w:gridSpan w:val="4"/>
            <w:vAlign w:val="center"/>
          </w:tcPr>
          <w:p w:rsidR="00A37C61" w:rsidRDefault="007E2E15">
            <w:pPr>
              <w:snapToGrid w:val="0"/>
              <w:spacing w:after="0" w:line="360" w:lineRule="exact"/>
              <w:rPr>
                <w:rFonts w:eastAsia="SimSun"/>
                <w:sz w:val="21"/>
                <w:szCs w:val="21"/>
                <w:lang w:eastAsia="zh-CN"/>
              </w:rPr>
            </w:pPr>
            <w:r>
              <w:rPr>
                <w:rFonts w:eastAsia="SimSun" w:hint="eastAsia"/>
                <w:sz w:val="21"/>
                <w:szCs w:val="21"/>
                <w:lang w:eastAsia="zh-CN"/>
              </w:rPr>
              <w:t>学生上课能回答老师问题，参与互动</w:t>
            </w:r>
          </w:p>
        </w:tc>
        <w:tc>
          <w:tcPr>
            <w:tcW w:w="1566" w:type="dxa"/>
            <w:gridSpan w:val="2"/>
            <w:vAlign w:val="center"/>
          </w:tcPr>
          <w:p w:rsidR="00A37C61" w:rsidRDefault="007E2E15">
            <w:pPr>
              <w:snapToGrid w:val="0"/>
              <w:spacing w:after="0" w:line="360" w:lineRule="exact"/>
              <w:ind w:left="180"/>
              <w:rPr>
                <w:rFonts w:eastAsia="SimSun"/>
                <w:sz w:val="21"/>
                <w:szCs w:val="21"/>
                <w:lang w:eastAsia="zh-CN"/>
              </w:rPr>
            </w:pPr>
            <w:r>
              <w:rPr>
                <w:rFonts w:eastAsia="SimSun" w:hint="eastAsia"/>
                <w:sz w:val="21"/>
                <w:szCs w:val="21"/>
                <w:lang w:eastAsia="zh-CN"/>
              </w:rPr>
              <w:t>20%</w:t>
            </w:r>
          </w:p>
        </w:tc>
      </w:tr>
      <w:tr w:rsidR="00A37C61">
        <w:trPr>
          <w:trHeight w:val="340"/>
          <w:jc w:val="center"/>
        </w:trPr>
        <w:tc>
          <w:tcPr>
            <w:tcW w:w="5461" w:type="dxa"/>
            <w:gridSpan w:val="6"/>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t>期中考试</w:t>
            </w:r>
          </w:p>
        </w:tc>
        <w:tc>
          <w:tcPr>
            <w:tcW w:w="5720" w:type="dxa"/>
            <w:gridSpan w:val="4"/>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t>依照考试分数给分</w:t>
            </w:r>
          </w:p>
        </w:tc>
        <w:tc>
          <w:tcPr>
            <w:tcW w:w="1566" w:type="dxa"/>
            <w:gridSpan w:val="2"/>
            <w:vAlign w:val="center"/>
          </w:tcPr>
          <w:p w:rsidR="00A37C61" w:rsidRDefault="007E2E15">
            <w:pPr>
              <w:snapToGrid w:val="0"/>
              <w:spacing w:after="0" w:line="360" w:lineRule="exact"/>
              <w:ind w:left="180"/>
              <w:rPr>
                <w:rFonts w:eastAsia="SimSun"/>
                <w:sz w:val="21"/>
                <w:szCs w:val="21"/>
              </w:rPr>
            </w:pPr>
            <w:r>
              <w:rPr>
                <w:rFonts w:eastAsia="SimSun" w:hint="eastAsia"/>
                <w:sz w:val="21"/>
                <w:szCs w:val="21"/>
                <w:lang w:eastAsia="zh-CN"/>
              </w:rPr>
              <w:t>20%</w:t>
            </w:r>
          </w:p>
        </w:tc>
      </w:tr>
      <w:tr w:rsidR="00A37C61">
        <w:trPr>
          <w:trHeight w:val="340"/>
          <w:jc w:val="center"/>
        </w:trPr>
        <w:tc>
          <w:tcPr>
            <w:tcW w:w="5461" w:type="dxa"/>
            <w:gridSpan w:val="6"/>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t>期末考试</w:t>
            </w:r>
          </w:p>
        </w:tc>
        <w:tc>
          <w:tcPr>
            <w:tcW w:w="5720" w:type="dxa"/>
            <w:gridSpan w:val="4"/>
            <w:vAlign w:val="center"/>
          </w:tcPr>
          <w:p w:rsidR="00A37C61" w:rsidRDefault="007E2E15">
            <w:pPr>
              <w:snapToGrid w:val="0"/>
              <w:spacing w:after="0" w:line="360" w:lineRule="exact"/>
              <w:rPr>
                <w:rFonts w:eastAsia="SimSun"/>
                <w:sz w:val="21"/>
                <w:szCs w:val="21"/>
              </w:rPr>
            </w:pPr>
            <w:r>
              <w:rPr>
                <w:rFonts w:eastAsia="SimSun" w:hint="eastAsia"/>
                <w:sz w:val="21"/>
                <w:szCs w:val="21"/>
                <w:lang w:eastAsia="zh-CN"/>
              </w:rPr>
              <w:t>依照考试分数给分</w:t>
            </w:r>
          </w:p>
        </w:tc>
        <w:tc>
          <w:tcPr>
            <w:tcW w:w="1566" w:type="dxa"/>
            <w:gridSpan w:val="2"/>
            <w:vAlign w:val="center"/>
          </w:tcPr>
          <w:p w:rsidR="00A37C61" w:rsidRDefault="007E2E15">
            <w:pPr>
              <w:snapToGrid w:val="0"/>
              <w:spacing w:after="0" w:line="360" w:lineRule="exact"/>
              <w:ind w:left="180"/>
              <w:rPr>
                <w:rFonts w:eastAsia="SimSun"/>
                <w:sz w:val="21"/>
                <w:szCs w:val="21"/>
              </w:rPr>
            </w:pPr>
            <w:r>
              <w:rPr>
                <w:rFonts w:eastAsia="SimSun" w:hint="eastAsia"/>
                <w:sz w:val="21"/>
                <w:szCs w:val="21"/>
                <w:lang w:eastAsia="zh-CN"/>
              </w:rPr>
              <w:t>20%</w:t>
            </w:r>
          </w:p>
        </w:tc>
      </w:tr>
      <w:tr w:rsidR="00A37C61">
        <w:trPr>
          <w:trHeight w:val="340"/>
          <w:jc w:val="center"/>
        </w:trPr>
        <w:tc>
          <w:tcPr>
            <w:tcW w:w="5461" w:type="dxa"/>
            <w:gridSpan w:val="6"/>
            <w:vAlign w:val="center"/>
          </w:tcPr>
          <w:p w:rsidR="00A37C61" w:rsidRDefault="00A37C61">
            <w:pPr>
              <w:snapToGrid w:val="0"/>
              <w:spacing w:after="0" w:line="360" w:lineRule="exact"/>
              <w:rPr>
                <w:rFonts w:eastAsia="SimSun"/>
                <w:sz w:val="21"/>
                <w:szCs w:val="21"/>
              </w:rPr>
            </w:pPr>
          </w:p>
        </w:tc>
        <w:tc>
          <w:tcPr>
            <w:tcW w:w="5720" w:type="dxa"/>
            <w:gridSpan w:val="4"/>
            <w:vAlign w:val="center"/>
          </w:tcPr>
          <w:p w:rsidR="00A37C61" w:rsidRDefault="00A37C61">
            <w:pPr>
              <w:snapToGrid w:val="0"/>
              <w:spacing w:after="0" w:line="360" w:lineRule="exact"/>
              <w:rPr>
                <w:rFonts w:eastAsia="SimSun"/>
                <w:sz w:val="21"/>
                <w:szCs w:val="21"/>
              </w:rPr>
            </w:pPr>
          </w:p>
        </w:tc>
        <w:tc>
          <w:tcPr>
            <w:tcW w:w="1566" w:type="dxa"/>
            <w:gridSpan w:val="2"/>
            <w:vAlign w:val="center"/>
          </w:tcPr>
          <w:p w:rsidR="00A37C61" w:rsidRDefault="00A37C61">
            <w:pPr>
              <w:snapToGrid w:val="0"/>
              <w:spacing w:after="0" w:line="360" w:lineRule="exact"/>
              <w:ind w:left="180"/>
              <w:rPr>
                <w:rFonts w:eastAsia="SimSun"/>
                <w:sz w:val="21"/>
                <w:szCs w:val="21"/>
              </w:rPr>
            </w:pPr>
          </w:p>
        </w:tc>
      </w:tr>
      <w:tr w:rsidR="00A37C61">
        <w:trPr>
          <w:trHeight w:val="340"/>
          <w:jc w:val="center"/>
        </w:trPr>
        <w:tc>
          <w:tcPr>
            <w:tcW w:w="12747" w:type="dxa"/>
            <w:gridSpan w:val="12"/>
            <w:vAlign w:val="center"/>
          </w:tcPr>
          <w:p w:rsidR="00A37C61" w:rsidRDefault="007E2E15">
            <w:pPr>
              <w:snapToGrid w:val="0"/>
              <w:spacing w:after="0" w:line="360" w:lineRule="exact"/>
              <w:ind w:left="180"/>
              <w:rPr>
                <w:rFonts w:eastAsia="SimSun"/>
                <w:b/>
                <w:sz w:val="21"/>
                <w:szCs w:val="21"/>
              </w:rPr>
            </w:pPr>
            <w:r w:rsidRPr="00A76255">
              <w:rPr>
                <w:rFonts w:eastAsia="SimSun"/>
                <w:b/>
                <w:color w:val="000000" w:themeColor="text1"/>
                <w:sz w:val="21"/>
                <w:szCs w:val="21"/>
                <w:lang w:eastAsia="zh-CN"/>
              </w:rPr>
              <w:t>大纲编写时间：</w:t>
            </w:r>
            <w:r w:rsidR="00CB67CB" w:rsidRPr="00A76255">
              <w:rPr>
                <w:rFonts w:eastAsia="SimSun" w:hint="eastAsia"/>
                <w:b/>
                <w:color w:val="000000" w:themeColor="text1"/>
                <w:sz w:val="21"/>
                <w:szCs w:val="21"/>
                <w:lang w:eastAsia="zh-CN"/>
              </w:rPr>
              <w:t>2021/2/27</w:t>
            </w:r>
          </w:p>
        </w:tc>
      </w:tr>
      <w:tr w:rsidR="00A37C61">
        <w:trPr>
          <w:trHeight w:val="2351"/>
          <w:jc w:val="center"/>
        </w:trPr>
        <w:tc>
          <w:tcPr>
            <w:tcW w:w="12747" w:type="dxa"/>
            <w:gridSpan w:val="12"/>
          </w:tcPr>
          <w:p w:rsidR="00A37C61" w:rsidRDefault="007E2E15">
            <w:pPr>
              <w:tabs>
                <w:tab w:val="left" w:pos="1440"/>
              </w:tabs>
              <w:spacing w:after="0" w:line="360" w:lineRule="exact"/>
              <w:jc w:val="left"/>
              <w:outlineLvl w:val="0"/>
              <w:rPr>
                <w:rFonts w:eastAsia="SimSun"/>
                <w:b/>
                <w:szCs w:val="21"/>
                <w:lang w:eastAsia="zh-CN"/>
              </w:rPr>
            </w:pPr>
            <w:r>
              <w:rPr>
                <w:rFonts w:eastAsia="SimSun"/>
                <w:b/>
                <w:szCs w:val="21"/>
                <w:lang w:eastAsia="zh-CN"/>
              </w:rPr>
              <w:t>系（部）审查意见：</w:t>
            </w:r>
          </w:p>
          <w:p w:rsidR="00A37C61" w:rsidRDefault="00A37C61">
            <w:pPr>
              <w:spacing w:after="0" w:line="360" w:lineRule="exact"/>
              <w:ind w:firstLineChars="27" w:firstLine="57"/>
              <w:jc w:val="left"/>
              <w:rPr>
                <w:rFonts w:eastAsia="SimSun"/>
                <w:b/>
                <w:sz w:val="21"/>
                <w:szCs w:val="21"/>
                <w:lang w:eastAsia="zh-CN"/>
              </w:rPr>
            </w:pPr>
          </w:p>
          <w:p w:rsidR="00A37C61" w:rsidRDefault="00734FEF">
            <w:pPr>
              <w:spacing w:after="0" w:line="360" w:lineRule="exact"/>
              <w:ind w:firstLineChars="27" w:firstLine="57"/>
              <w:jc w:val="left"/>
              <w:rPr>
                <w:rFonts w:eastAsia="SimSun"/>
                <w:b/>
                <w:sz w:val="21"/>
                <w:szCs w:val="21"/>
                <w:lang w:eastAsia="zh-TW"/>
              </w:rPr>
            </w:pPr>
            <w:r>
              <w:rPr>
                <w:rFonts w:eastAsia="SimSun" w:hint="eastAsia"/>
                <w:b/>
                <w:sz w:val="21"/>
                <w:szCs w:val="21"/>
                <w:lang w:eastAsia="zh-TW"/>
              </w:rPr>
              <w:t>同意</w:t>
            </w:r>
          </w:p>
          <w:p w:rsidR="00A37C61" w:rsidRDefault="00A37C61">
            <w:pPr>
              <w:spacing w:after="0" w:line="360" w:lineRule="exact"/>
              <w:rPr>
                <w:rFonts w:eastAsia="SimSun"/>
                <w:sz w:val="21"/>
                <w:szCs w:val="21"/>
                <w:lang w:eastAsia="zh-CN"/>
              </w:rPr>
            </w:pPr>
          </w:p>
          <w:p w:rsidR="00A37C61" w:rsidRDefault="00277A80">
            <w:pPr>
              <w:spacing w:after="0" w:line="360" w:lineRule="exact"/>
              <w:ind w:right="420"/>
              <w:rPr>
                <w:rFonts w:eastAsia="SimSun"/>
                <w:sz w:val="21"/>
                <w:szCs w:val="21"/>
                <w:lang w:eastAsia="zh-CN"/>
              </w:rPr>
            </w:pPr>
            <w:r>
              <w:rPr>
                <w:rFonts w:eastAsia="SimSun"/>
                <w:noProof/>
                <w:sz w:val="21"/>
                <w:szCs w:val="21"/>
                <w:lang w:eastAsia="zh-CN"/>
              </w:rPr>
              <w:drawing>
                <wp:anchor distT="0" distB="0" distL="114300" distR="114300" simplePos="0" relativeHeight="251658240" behindDoc="0" locked="0" layoutInCell="1" allowOverlap="1">
                  <wp:simplePos x="0" y="0"/>
                  <wp:positionH relativeFrom="column">
                    <wp:posOffset>4368165</wp:posOffset>
                  </wp:positionH>
                  <wp:positionV relativeFrom="paragraph">
                    <wp:posOffset>53340</wp:posOffset>
                  </wp:positionV>
                  <wp:extent cx="1049020" cy="7061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49020" cy="706120"/>
                          </a:xfrm>
                          <a:prstGeom prst="rect">
                            <a:avLst/>
                          </a:prstGeom>
                        </pic:spPr>
                      </pic:pic>
                    </a:graphicData>
                  </a:graphic>
                </wp:anchor>
              </w:drawing>
            </w:r>
          </w:p>
          <w:p w:rsidR="00A37C61" w:rsidRDefault="007E2E15" w:rsidP="00277A80">
            <w:pPr>
              <w:wordWrap w:val="0"/>
              <w:spacing w:after="0" w:line="360" w:lineRule="exact"/>
              <w:ind w:right="840" w:firstLineChars="2100" w:firstLine="4410"/>
              <w:rPr>
                <w:rFonts w:eastAsia="SimSun"/>
                <w:sz w:val="21"/>
                <w:szCs w:val="21"/>
                <w:lang w:eastAsia="zh-CN"/>
              </w:rPr>
            </w:pPr>
            <w:r>
              <w:rPr>
                <w:rFonts w:eastAsia="SimSun"/>
                <w:sz w:val="21"/>
                <w:szCs w:val="21"/>
                <w:lang w:eastAsia="zh-CN"/>
              </w:rPr>
              <w:t>系（部）主任签名：</w:t>
            </w:r>
            <w:r>
              <w:rPr>
                <w:rFonts w:eastAsia="SimSun" w:hint="eastAsia"/>
                <w:sz w:val="21"/>
                <w:szCs w:val="21"/>
                <w:lang w:eastAsia="zh-CN"/>
              </w:rPr>
              <w:t xml:space="preserve">              </w:t>
            </w:r>
          </w:p>
          <w:p w:rsidR="00A37C61" w:rsidRDefault="007E2E15">
            <w:pPr>
              <w:spacing w:after="0" w:line="360" w:lineRule="exact"/>
              <w:ind w:right="420"/>
              <w:jc w:val="right"/>
              <w:rPr>
                <w:rFonts w:eastAsia="SimSun"/>
                <w:sz w:val="21"/>
                <w:szCs w:val="21"/>
                <w:lang w:eastAsia="zh-CN"/>
              </w:rPr>
            </w:pPr>
            <w:r>
              <w:rPr>
                <w:rFonts w:eastAsia="SimSun"/>
                <w:sz w:val="21"/>
                <w:szCs w:val="21"/>
                <w:lang w:eastAsia="zh-CN"/>
              </w:rPr>
              <w:t>日期：</w:t>
            </w:r>
            <w:r>
              <w:rPr>
                <w:rFonts w:eastAsia="SimSun" w:hint="eastAsia"/>
                <w:sz w:val="21"/>
                <w:szCs w:val="21"/>
                <w:lang w:eastAsia="zh-CN"/>
              </w:rPr>
              <w:t xml:space="preserve">  </w:t>
            </w:r>
            <w:r w:rsidR="00734FEF">
              <w:rPr>
                <w:rFonts w:eastAsia="SimSun"/>
                <w:sz w:val="21"/>
                <w:szCs w:val="21"/>
                <w:lang w:eastAsia="zh-CN"/>
              </w:rPr>
              <w:t>2021</w:t>
            </w:r>
            <w:r>
              <w:rPr>
                <w:rFonts w:eastAsia="SimSun" w:hint="eastAsia"/>
                <w:sz w:val="21"/>
                <w:szCs w:val="21"/>
                <w:lang w:eastAsia="zh-CN"/>
              </w:rPr>
              <w:t xml:space="preserve"> </w:t>
            </w:r>
            <w:r>
              <w:rPr>
                <w:rFonts w:eastAsia="SimSun"/>
                <w:sz w:val="21"/>
                <w:szCs w:val="21"/>
                <w:lang w:eastAsia="zh-CN"/>
              </w:rPr>
              <w:t>年</w:t>
            </w:r>
            <w:r>
              <w:rPr>
                <w:rFonts w:eastAsia="SimSun" w:hint="eastAsia"/>
                <w:sz w:val="21"/>
                <w:szCs w:val="21"/>
                <w:lang w:eastAsia="zh-CN"/>
              </w:rPr>
              <w:t xml:space="preserve">  </w:t>
            </w:r>
            <w:r w:rsidR="00734FEF">
              <w:rPr>
                <w:rFonts w:eastAsia="SimSun"/>
                <w:sz w:val="21"/>
                <w:szCs w:val="21"/>
                <w:lang w:eastAsia="zh-CN"/>
              </w:rPr>
              <w:t>2</w:t>
            </w:r>
            <w:r>
              <w:rPr>
                <w:rFonts w:eastAsia="SimSun" w:hint="eastAsia"/>
                <w:sz w:val="21"/>
                <w:szCs w:val="21"/>
                <w:lang w:eastAsia="zh-CN"/>
              </w:rPr>
              <w:t xml:space="preserve"> </w:t>
            </w:r>
            <w:r>
              <w:rPr>
                <w:rFonts w:eastAsia="SimSun"/>
                <w:sz w:val="21"/>
                <w:szCs w:val="21"/>
                <w:lang w:eastAsia="zh-CN"/>
              </w:rPr>
              <w:t>月</w:t>
            </w:r>
            <w:r w:rsidR="00734FEF">
              <w:rPr>
                <w:rFonts w:eastAsia="SimSun" w:hint="eastAsia"/>
                <w:sz w:val="21"/>
                <w:szCs w:val="21"/>
                <w:lang w:eastAsia="zh-CN"/>
              </w:rPr>
              <w:t>2</w:t>
            </w:r>
            <w:r w:rsidR="00734FEF">
              <w:rPr>
                <w:rFonts w:eastAsia="SimSun"/>
                <w:sz w:val="21"/>
                <w:szCs w:val="21"/>
                <w:lang w:eastAsia="zh-CN"/>
              </w:rPr>
              <w:t>8</w:t>
            </w:r>
            <w:r>
              <w:rPr>
                <w:rFonts w:eastAsia="SimSun" w:hint="eastAsia"/>
                <w:sz w:val="21"/>
                <w:szCs w:val="21"/>
                <w:lang w:eastAsia="zh-CN"/>
              </w:rPr>
              <w:t xml:space="preserve">  </w:t>
            </w:r>
            <w:r>
              <w:rPr>
                <w:rFonts w:eastAsia="SimSun"/>
                <w:sz w:val="21"/>
                <w:szCs w:val="21"/>
                <w:lang w:eastAsia="zh-CN"/>
              </w:rPr>
              <w:t>日</w:t>
            </w:r>
          </w:p>
          <w:p w:rsidR="00A37C61" w:rsidRDefault="00A37C61">
            <w:pPr>
              <w:snapToGrid w:val="0"/>
              <w:spacing w:after="0" w:line="360" w:lineRule="exact"/>
              <w:ind w:left="180"/>
              <w:rPr>
                <w:rFonts w:eastAsia="SimSun"/>
                <w:sz w:val="21"/>
                <w:szCs w:val="21"/>
                <w:lang w:eastAsia="zh-CN"/>
              </w:rPr>
            </w:pPr>
          </w:p>
        </w:tc>
      </w:tr>
    </w:tbl>
    <w:p w:rsidR="00A37C61" w:rsidRDefault="00A37C61">
      <w:pPr>
        <w:spacing w:after="0" w:line="360" w:lineRule="exact"/>
        <w:ind w:left="1"/>
        <w:rPr>
          <w:rFonts w:eastAsiaTheme="minorEastAsia"/>
          <w:b/>
          <w:bCs/>
          <w:color w:val="00B050"/>
          <w:sz w:val="21"/>
          <w:szCs w:val="21"/>
          <w:lang w:eastAsia="zh-CN"/>
        </w:rPr>
      </w:pPr>
    </w:p>
    <w:sectPr w:rsidR="00A37C61" w:rsidSect="00297C46">
      <w:pgSz w:w="16838" w:h="11906" w:orient="landscape"/>
      <w:pgMar w:top="1230" w:right="1440" w:bottom="1230" w:left="144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F1B" w:rsidRDefault="00D85F1B" w:rsidP="00CB67CB">
      <w:pPr>
        <w:spacing w:after="0"/>
      </w:pPr>
      <w:r>
        <w:separator/>
      </w:r>
    </w:p>
  </w:endnote>
  <w:endnote w:type="continuationSeparator" w:id="0">
    <w:p w:rsidR="00D85F1B" w:rsidRDefault="00D85F1B" w:rsidP="00CB67C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DFKai-SB">
    <w:altName w:val="微軟正黑體"/>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F1B" w:rsidRDefault="00D85F1B" w:rsidP="00CB67CB">
      <w:pPr>
        <w:spacing w:after="0"/>
      </w:pPr>
      <w:r>
        <w:separator/>
      </w:r>
    </w:p>
  </w:footnote>
  <w:footnote w:type="continuationSeparator" w:id="0">
    <w:p w:rsidR="00D85F1B" w:rsidRDefault="00D85F1B" w:rsidP="00CB67C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01AFD"/>
    <w:rsid w:val="000041EE"/>
    <w:rsid w:val="00050C42"/>
    <w:rsid w:val="00057CB9"/>
    <w:rsid w:val="00061F27"/>
    <w:rsid w:val="0006698D"/>
    <w:rsid w:val="00074B8E"/>
    <w:rsid w:val="00087B74"/>
    <w:rsid w:val="000A67F8"/>
    <w:rsid w:val="000B626E"/>
    <w:rsid w:val="000C2D4A"/>
    <w:rsid w:val="000D7C3C"/>
    <w:rsid w:val="000E0AE8"/>
    <w:rsid w:val="00113022"/>
    <w:rsid w:val="00155E5A"/>
    <w:rsid w:val="00171228"/>
    <w:rsid w:val="00187A2C"/>
    <w:rsid w:val="001A4CA5"/>
    <w:rsid w:val="001B31E9"/>
    <w:rsid w:val="001D28E8"/>
    <w:rsid w:val="001F11DC"/>
    <w:rsid w:val="001F20BC"/>
    <w:rsid w:val="002111AE"/>
    <w:rsid w:val="00227119"/>
    <w:rsid w:val="00277A80"/>
    <w:rsid w:val="00295970"/>
    <w:rsid w:val="00297C46"/>
    <w:rsid w:val="002C0D8F"/>
    <w:rsid w:val="002C60F5"/>
    <w:rsid w:val="002E27E1"/>
    <w:rsid w:val="003009B0"/>
    <w:rsid w:val="003044FA"/>
    <w:rsid w:val="003403E2"/>
    <w:rsid w:val="00347A54"/>
    <w:rsid w:val="00352633"/>
    <w:rsid w:val="0037561C"/>
    <w:rsid w:val="003C66D8"/>
    <w:rsid w:val="003E2BAB"/>
    <w:rsid w:val="003E66A6"/>
    <w:rsid w:val="00411A5A"/>
    <w:rsid w:val="00414FC8"/>
    <w:rsid w:val="00457E42"/>
    <w:rsid w:val="00464B08"/>
    <w:rsid w:val="004835AB"/>
    <w:rsid w:val="004B3994"/>
    <w:rsid w:val="004B7C67"/>
    <w:rsid w:val="004D03EB"/>
    <w:rsid w:val="004D29DE"/>
    <w:rsid w:val="004E0481"/>
    <w:rsid w:val="004E592B"/>
    <w:rsid w:val="004E7804"/>
    <w:rsid w:val="00560ED1"/>
    <w:rsid w:val="005639AB"/>
    <w:rsid w:val="005805E8"/>
    <w:rsid w:val="005911D3"/>
    <w:rsid w:val="00591722"/>
    <w:rsid w:val="005A3D14"/>
    <w:rsid w:val="005B10C8"/>
    <w:rsid w:val="005C0FBE"/>
    <w:rsid w:val="005F174F"/>
    <w:rsid w:val="00631FA7"/>
    <w:rsid w:val="0063410F"/>
    <w:rsid w:val="00647B86"/>
    <w:rsid w:val="0065141E"/>
    <w:rsid w:val="006544A1"/>
    <w:rsid w:val="0065651C"/>
    <w:rsid w:val="00670375"/>
    <w:rsid w:val="00684CBF"/>
    <w:rsid w:val="006B5B61"/>
    <w:rsid w:val="006C030D"/>
    <w:rsid w:val="006E1924"/>
    <w:rsid w:val="006E2D64"/>
    <w:rsid w:val="0072202B"/>
    <w:rsid w:val="00724F00"/>
    <w:rsid w:val="00733AFF"/>
    <w:rsid w:val="00734FEF"/>
    <w:rsid w:val="00735FDE"/>
    <w:rsid w:val="00770F0D"/>
    <w:rsid w:val="00776AF2"/>
    <w:rsid w:val="00781F41"/>
    <w:rsid w:val="00785779"/>
    <w:rsid w:val="0079322F"/>
    <w:rsid w:val="007A154B"/>
    <w:rsid w:val="007C214D"/>
    <w:rsid w:val="007C3AEA"/>
    <w:rsid w:val="007E2E15"/>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621D6"/>
    <w:rsid w:val="009857D5"/>
    <w:rsid w:val="009A2B5C"/>
    <w:rsid w:val="009B3EAE"/>
    <w:rsid w:val="009B4339"/>
    <w:rsid w:val="009C3354"/>
    <w:rsid w:val="009D3079"/>
    <w:rsid w:val="009F076F"/>
    <w:rsid w:val="009F7907"/>
    <w:rsid w:val="00A105CC"/>
    <w:rsid w:val="00A32D2A"/>
    <w:rsid w:val="00A37C61"/>
    <w:rsid w:val="00A41C45"/>
    <w:rsid w:val="00A553F4"/>
    <w:rsid w:val="00A76255"/>
    <w:rsid w:val="00A84D68"/>
    <w:rsid w:val="00A85774"/>
    <w:rsid w:val="00AA199F"/>
    <w:rsid w:val="00AB00C2"/>
    <w:rsid w:val="00AE48DD"/>
    <w:rsid w:val="00AF342D"/>
    <w:rsid w:val="00B05FEC"/>
    <w:rsid w:val="00B235F5"/>
    <w:rsid w:val="00B33509"/>
    <w:rsid w:val="00B45FF6"/>
    <w:rsid w:val="00BB35F5"/>
    <w:rsid w:val="00C000F8"/>
    <w:rsid w:val="00C06D81"/>
    <w:rsid w:val="00C41D05"/>
    <w:rsid w:val="00C479CB"/>
    <w:rsid w:val="00C705DD"/>
    <w:rsid w:val="00C76FA2"/>
    <w:rsid w:val="00CA1AB8"/>
    <w:rsid w:val="00CB67CB"/>
    <w:rsid w:val="00CC4A46"/>
    <w:rsid w:val="00CD2F8F"/>
    <w:rsid w:val="00CF0CC8"/>
    <w:rsid w:val="00D268B2"/>
    <w:rsid w:val="00D45246"/>
    <w:rsid w:val="00D62B41"/>
    <w:rsid w:val="00D85F1B"/>
    <w:rsid w:val="00DB45CF"/>
    <w:rsid w:val="00DB5724"/>
    <w:rsid w:val="00DD1D93"/>
    <w:rsid w:val="00DD59FF"/>
    <w:rsid w:val="00DE340D"/>
    <w:rsid w:val="00DF5733"/>
    <w:rsid w:val="00DF5C03"/>
    <w:rsid w:val="00E0505F"/>
    <w:rsid w:val="00E27C07"/>
    <w:rsid w:val="00E27EDA"/>
    <w:rsid w:val="00E413E8"/>
    <w:rsid w:val="00E53E23"/>
    <w:rsid w:val="00EC2295"/>
    <w:rsid w:val="00ED3FCA"/>
    <w:rsid w:val="00F04FAF"/>
    <w:rsid w:val="00F31667"/>
    <w:rsid w:val="00F34FC4"/>
    <w:rsid w:val="00F52E33"/>
    <w:rsid w:val="00F617C2"/>
    <w:rsid w:val="00F641FD"/>
    <w:rsid w:val="00F96D96"/>
    <w:rsid w:val="00FA0724"/>
    <w:rsid w:val="00FE22C8"/>
    <w:rsid w:val="28AD1D92"/>
    <w:rsid w:val="2C23799B"/>
    <w:rsid w:val="523E5A5F"/>
    <w:rsid w:val="55814225"/>
    <w:rsid w:val="5E8054EC"/>
    <w:rsid w:val="62602DFF"/>
    <w:rsid w:val="6B2F2C89"/>
    <w:rsid w:val="76885F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C46"/>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97C46"/>
    <w:pPr>
      <w:spacing w:after="0"/>
    </w:pPr>
    <w:rPr>
      <w:sz w:val="18"/>
      <w:szCs w:val="18"/>
    </w:rPr>
  </w:style>
  <w:style w:type="paragraph" w:styleId="a4">
    <w:name w:val="footer"/>
    <w:basedOn w:val="a"/>
    <w:link w:val="Char0"/>
    <w:qFormat/>
    <w:rsid w:val="00297C46"/>
    <w:pPr>
      <w:tabs>
        <w:tab w:val="center" w:pos="4153"/>
        <w:tab w:val="right" w:pos="8306"/>
      </w:tabs>
      <w:snapToGrid w:val="0"/>
      <w:jc w:val="left"/>
    </w:pPr>
    <w:rPr>
      <w:sz w:val="18"/>
      <w:szCs w:val="18"/>
    </w:rPr>
  </w:style>
  <w:style w:type="paragraph" w:styleId="a5">
    <w:name w:val="header"/>
    <w:basedOn w:val="a"/>
    <w:link w:val="Char1"/>
    <w:qFormat/>
    <w:rsid w:val="00297C4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297C46"/>
    <w:pPr>
      <w:spacing w:before="100" w:beforeAutospacing="1" w:after="100" w:afterAutospacing="1"/>
      <w:jc w:val="left"/>
    </w:pPr>
    <w:rPr>
      <w:rFonts w:ascii="SimSun" w:eastAsia="SimSun" w:hAnsi="SimSun" w:cs="SimSun"/>
      <w:szCs w:val="24"/>
      <w:lang w:eastAsia="zh-CN"/>
    </w:rPr>
  </w:style>
  <w:style w:type="table" w:styleId="a7">
    <w:name w:val="Table Grid"/>
    <w:basedOn w:val="a1"/>
    <w:qFormat/>
    <w:rsid w:val="0029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297C46"/>
    <w:rPr>
      <w:i/>
      <w:iCs/>
    </w:rPr>
  </w:style>
  <w:style w:type="character" w:styleId="a9">
    <w:name w:val="Hyperlink"/>
    <w:basedOn w:val="a0"/>
    <w:rsid w:val="00297C46"/>
    <w:rPr>
      <w:color w:val="0563C1" w:themeColor="hyperlink"/>
      <w:u w:val="single"/>
    </w:rPr>
  </w:style>
  <w:style w:type="paragraph" w:customStyle="1" w:styleId="1">
    <w:name w:val="列出段落1"/>
    <w:basedOn w:val="a"/>
    <w:uiPriority w:val="34"/>
    <w:qFormat/>
    <w:rsid w:val="00297C46"/>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sid w:val="00297C46"/>
    <w:rPr>
      <w:rFonts w:ascii="CIDFont + F2" w:eastAsia="CIDFont + F2" w:hAnsi="CIDFont + F2" w:cs="CIDFont + F2"/>
      <w:color w:val="000000"/>
      <w:sz w:val="20"/>
      <w:szCs w:val="20"/>
    </w:rPr>
  </w:style>
  <w:style w:type="character" w:customStyle="1" w:styleId="Char1">
    <w:name w:val="页眉 Char"/>
    <w:basedOn w:val="a0"/>
    <w:link w:val="a5"/>
    <w:rsid w:val="00297C46"/>
    <w:rPr>
      <w:rFonts w:eastAsia="PMingLiU"/>
      <w:sz w:val="18"/>
      <w:szCs w:val="18"/>
      <w:lang w:eastAsia="en-US"/>
    </w:rPr>
  </w:style>
  <w:style w:type="character" w:customStyle="1" w:styleId="Char0">
    <w:name w:val="页脚 Char"/>
    <w:basedOn w:val="a0"/>
    <w:link w:val="a4"/>
    <w:qFormat/>
    <w:rsid w:val="00297C46"/>
    <w:rPr>
      <w:rFonts w:eastAsia="PMingLiU"/>
      <w:sz w:val="18"/>
      <w:szCs w:val="18"/>
      <w:lang w:eastAsia="en-US"/>
    </w:rPr>
  </w:style>
  <w:style w:type="paragraph" w:styleId="aa">
    <w:name w:val="List Paragraph"/>
    <w:basedOn w:val="a"/>
    <w:uiPriority w:val="34"/>
    <w:unhideWhenUsed/>
    <w:qFormat/>
    <w:rsid w:val="00297C46"/>
    <w:pPr>
      <w:ind w:firstLineChars="200" w:firstLine="420"/>
    </w:pPr>
  </w:style>
  <w:style w:type="character" w:customStyle="1" w:styleId="Char">
    <w:name w:val="批注框文本 Char"/>
    <w:basedOn w:val="a0"/>
    <w:link w:val="a3"/>
    <w:qFormat/>
    <w:rsid w:val="00297C46"/>
    <w:rPr>
      <w:rFonts w:eastAsia="PMingLiU"/>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F4B39-3C9C-4B64-8C7A-438714E9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349</Words>
  <Characters>1992</Characters>
  <Application>Microsoft Office Word</Application>
  <DocSecurity>0</DocSecurity>
  <Lines>16</Lines>
  <Paragraphs>4</Paragraphs>
  <ScaleCrop>false</ScaleCrop>
  <Company>Microsoft</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6</cp:revision>
  <cp:lastPrinted>2017-01-05T16:24:00Z</cp:lastPrinted>
  <dcterms:created xsi:type="dcterms:W3CDTF">2021-02-27T10:58:00Z</dcterms:created>
  <dcterms:modified xsi:type="dcterms:W3CDTF">2021-02-28T09:01:00Z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