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 w:eastAsia="宋体"/>
          <w:b/>
          <w:sz w:val="32"/>
          <w:szCs w:val="32"/>
          <w:lang w:eastAsia="zh-CN"/>
        </w:rPr>
        <w:t>视觉传达设计</w:t>
      </w:r>
      <w:r>
        <w:rPr>
          <w:b/>
          <w:sz w:val="32"/>
          <w:szCs w:val="32"/>
          <w:lang w:eastAsia="zh-CN"/>
        </w:rPr>
        <w:t>》课程教学大纲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305"/>
        <w:gridCol w:w="355"/>
        <w:gridCol w:w="1557"/>
        <w:gridCol w:w="885"/>
        <w:gridCol w:w="420"/>
        <w:gridCol w:w="297"/>
        <w:gridCol w:w="108"/>
        <w:gridCol w:w="48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视觉传达设计</w:t>
            </w:r>
          </w:p>
        </w:tc>
        <w:tc>
          <w:tcPr>
            <w:tcW w:w="4742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</w:p>
        </w:tc>
        <w:tc>
          <w:tcPr>
            <w:tcW w:w="4742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周二5-8节（2-9周）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1054" w:firstLineChars="5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周一1-4节（10-14周）</w:t>
            </w:r>
          </w:p>
        </w:tc>
        <w:tc>
          <w:tcPr>
            <w:tcW w:w="4742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605机房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18级多媒体专业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粤台学院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何帅森/讲师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《视觉传达设计》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《字体设计与应用》、《广告设计》、《标志设计》等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spacing w:line="360" w:lineRule="auto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spacing w:line="360" w:lineRule="auto"/>
              <w:ind w:firstLine="420" w:firstLineChars="20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视觉传达设计是随着时代的发展与变化而形成的一个概念，它能更加准确地揭示设计的本质和价值意义。《视觉传达设计原理（升级版）》借鉴传播学、符号学、视觉心理学等理论的研究成果，以设计的基本功能——传达为主线，以媒介视觉为核心，并结合设计的造型手段和在各种媒介中的应用，来阐述视觉传达设计的基本原理。其中包括视觉传达、视觉符号语言、视觉心理学、视觉元素、视觉表达方式、视觉设计原则以及视觉媒介形式与设计形态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7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spacing w:line="360" w:lineRule="auto"/>
              <w:ind w:firstLine="420" w:firstLineChars="20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1.巩固和加深理解所学的理论知识，训练操作技能；</w:t>
            </w:r>
          </w:p>
          <w:p>
            <w:pPr>
              <w:spacing w:line="360" w:lineRule="auto"/>
              <w:ind w:firstLine="420" w:firstLineChars="20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通过该课程的教学，增强学生的视觉设计理念，掌握平面广告和企业形象的基本设计程序、设计方法、设计要领。设计作品能够有效、巧妙的表达视觉设计的意图。培养学生以视觉传达策略指导平面设计和CIS设计的观念，提高学生视觉传达设计的能力与方法。</w:t>
            </w:r>
          </w:p>
          <w:p>
            <w:pPr>
              <w:spacing w:line="360" w:lineRule="auto"/>
              <w:ind w:firstLine="420" w:firstLineChars="20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3.提高设计创意力，为提高学生的综合设计能力奠定基础，在综合练习时强调学生关心国家和时事的发展，用马克思主义唯物观的正确理念引导设计思维。</w:t>
            </w:r>
          </w:p>
        </w:tc>
        <w:tc>
          <w:tcPr>
            <w:tcW w:w="3185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10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30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字体设计1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2.1  文字的发展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2.2  创造性地应用字体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课程思政融入点：体会汉字之美，培养爱国情怀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字体设计2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2.3  设计实践范例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课程思政融入点：体会汉字之美，培养爱国情怀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插图设计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3.1  插图的概述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3.2  插图的分类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3.3  插图的绘画表现风格 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课程思政融入点：欣赏中国风插图作品，介绍中国著名插图作品，让学生感受中华美学的博大精深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插图设计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3.4  插图表现技法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3.5  经典插图案例分析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课程思政融入点：欣赏中国风插图作品，介绍中国著名插图作品，让学生感受中华美学的博大精深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标志设计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5.1  标志的概念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5.2  商品标志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5.3  标志的分类  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课程思政融入点：举例分析国内著名企业的标志设计案例，从中体会中国设计的精髓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标志设计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5.4  构成标志的种类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5.5  标志的设计程序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5.6  标志设计案例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5.7  CI设计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课程思政融入点：举例分析国内著名企业的标志设计案例，从中体会中国设计的精髓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包装设计1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6.1  包装设计概述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6.2  包装设计的材料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课程思政融入点：讲解中国从古至今的至今包装发展史，让同学们体会包装工艺在中国的历程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包装设计2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6.3  包装形态设计与视觉设计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6.4  包装设计创意与实践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课程思政融入点：讲解中国从古至今的至今包装发展史，让同学们体会包装工艺在中国的历程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广告设计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7.1  广告与平面广告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7.2  平面广告的发展历史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7.3  平面广告的设计程序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课程思政融入点：讲解广告中的中国文化和中国情节，让大家尽力去设计更有中国风的作品。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广告设计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7.4  平面广告的构成要素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7.5  平面广告创意的原则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7.6  平面广告的版面表现形式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课程思政融入点：讲解广告中的中国文化和中国情节，让大家尽力去设计更有中国风的作品。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展示设计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8.1  展示设计的基本概念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8.2  展示设计的程序与步骤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8.3  展示设计的基本法则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8.4  展示的空间设计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课程思政融入点：培养学生精益求精的工匠精神。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展示设计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2" w:type="dxa"/>
            <w:gridSpan w:val="4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8.5  展示的道具设计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8.6  展示设计中的版面设计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8.7  展示的照明设计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8.8  展示设计中的色彩设计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8.9  展示设计案例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课程思政融入点：培养学生精益求精的工匠精神。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99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401" w:type="dxa"/>
            <w:gridSpan w:val="13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321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88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230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字体设计1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2.1  文字的发展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2.2  创造性地应用字体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课程思政融入点：体会汉字之美，培养爱国情怀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字体设计2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2.3  设计实践范例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课程思政融入点：体会汉字之美，培养爱国情怀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插图设计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3.1  插图的概述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3.2  插图的分类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3.3  插图的绘画表现风格 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课程思政融入点：欣赏中国风插图作品，介绍中国著名插图作品，让学生感受中华美学的博大精深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插图设计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3.4  插图表现技法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3.5  经典插图案例分析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课程思政融入点：欣赏中国风插图作品，介绍中国著名插图作品，让学生感受中华美学的博大精深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标志设计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5.1  标志的概念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5.2  商品标志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5.3  标志的分类  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课程思政融入点：举例分析国内著名企业的标志设计案例，从中体会中国设计的精髓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标志设计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5.4  构成标志的种类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5.5  标志的设计程序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5.6  标志设计案例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5.7  CI设计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课程思政融入点：举例分析国内著名企业的标志设计案例，从中体会中国设计的精髓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包装设计1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6.1  包装设计概述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6.2  包装设计的材料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课程思政融入点：讲解中国从古至今的至今包装发展史，让同学们体会包装工艺在中国的历程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包装设计2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6.3  包装形态设计与视觉设计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6.4  包装设计创意与实践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课程思政融入点：讲解中国从古至今的至今包装发展史，让同学们体会包装工艺在中国的历程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广告设计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7.1  广告与平面广告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7.2  平面广告的发展历史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7.3  平面广告的设计程序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课程思政融入点：讲解广告中的中国文化和中国情节，让大家尽力去设计更有中国风的作品。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广告设计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7.4  平面广告的构成要素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7.5  平面广告创意的原则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7.6  平面广告的版面表现形式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课程思政融入点：讲解广告中的中国文化和中国情节，让大家尽力去设计更有中国风的作品。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展示设计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8.1  展示设计的基本概念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8.2  展示设计的程序与步骤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8.3  展示设计的基本法则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8.4  展示的空间设计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课程思政融入点：培养学生精益求精的工匠精神。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展示设计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8.5  展示的道具设计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8.6  展示设计中的版面设计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8.7  展示的照明设计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8.8  展示设计中的色彩设计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8.9  展示设计案例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课程思政融入点：培养学生精益求精的工匠精神。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综合作业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设计一组与祖国有关的公益广告综合作品</w:t>
            </w:r>
          </w:p>
          <w:p>
            <w:pPr>
              <w:jc w:val="left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课程思政融入点：综合案例中让同学们用中国元素表现自己的爱国情怀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讲授与示范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30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22" w:type="dxa"/>
            <w:gridSpan w:val="6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8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8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迟到、早退一次扣除5分，旷课一次扣除10分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5811" w:type="dxa"/>
            <w:gridSpan w:val="8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课后作业是否按时按量完成，少一次扣除10分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8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软件应用技巧、熟练程度、设计美感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3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2019年9月2日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3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126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系（部）主任签名：日期：</w:t>
            </w:r>
            <w:bookmarkStart w:id="0" w:name="_GoBack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1644650</wp:posOffset>
                  </wp:positionH>
                  <wp:positionV relativeFrom="paragraph">
                    <wp:posOffset>-712470</wp:posOffset>
                  </wp:positionV>
                  <wp:extent cx="1938655" cy="883920"/>
                  <wp:effectExtent l="0" t="0" r="4445" b="11430"/>
                  <wp:wrapSquare wrapText="bothSides"/>
                  <wp:docPr id="1" name="图片 1" descr="陈维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陈维钟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5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年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月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日</w:t>
            </w:r>
          </w:p>
          <w:p>
            <w:pPr>
              <w:snapToGrid w:val="0"/>
              <w:spacing w:after="0" w:line="360" w:lineRule="exact"/>
              <w:ind w:left="180" w:firstLine="2100" w:firstLineChars="100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5639AB"/>
    <w:rsid w:val="005805E8"/>
    <w:rsid w:val="005911D3"/>
    <w:rsid w:val="005F174F"/>
    <w:rsid w:val="00631FA7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82E41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C03"/>
    <w:rsid w:val="00E0505F"/>
    <w:rsid w:val="00E413E8"/>
    <w:rsid w:val="00E43892"/>
    <w:rsid w:val="00E53E23"/>
    <w:rsid w:val="00E91B70"/>
    <w:rsid w:val="00EC2295"/>
    <w:rsid w:val="00ED3FCA"/>
    <w:rsid w:val="00F31667"/>
    <w:rsid w:val="00F617C2"/>
    <w:rsid w:val="00F96D96"/>
    <w:rsid w:val="00FA0724"/>
    <w:rsid w:val="00FB527D"/>
    <w:rsid w:val="00FE22C8"/>
    <w:rsid w:val="09A20CB2"/>
    <w:rsid w:val="172D3EF2"/>
    <w:rsid w:val="1C86697D"/>
    <w:rsid w:val="1D920329"/>
    <w:rsid w:val="211B78E4"/>
    <w:rsid w:val="28AD1D92"/>
    <w:rsid w:val="2C23799B"/>
    <w:rsid w:val="2CE3382D"/>
    <w:rsid w:val="2EE66DC1"/>
    <w:rsid w:val="325432E0"/>
    <w:rsid w:val="325F55B5"/>
    <w:rsid w:val="356137C4"/>
    <w:rsid w:val="38A04F3E"/>
    <w:rsid w:val="49D02DBB"/>
    <w:rsid w:val="4ACE74D9"/>
    <w:rsid w:val="4BA13895"/>
    <w:rsid w:val="56A226D3"/>
    <w:rsid w:val="58D97BF9"/>
    <w:rsid w:val="5D794746"/>
    <w:rsid w:val="5F5023AE"/>
    <w:rsid w:val="62602DFF"/>
    <w:rsid w:val="636C79DF"/>
    <w:rsid w:val="66E64059"/>
    <w:rsid w:val="6BCB5BC4"/>
    <w:rsid w:val="6EEB2974"/>
    <w:rsid w:val="70F82A46"/>
    <w:rsid w:val="72952C7C"/>
    <w:rsid w:val="7D972DF5"/>
    <w:rsid w:val="7E970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szCs w:val="24"/>
      <w:lang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2">
    <w:name w:val="fontstyle01"/>
    <w:basedOn w:val="8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3">
    <w:name w:val="页眉 字符"/>
    <w:basedOn w:val="8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4">
    <w:name w:val="页脚 字符"/>
    <w:basedOn w:val="8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批注框文本 字符"/>
    <w:basedOn w:val="8"/>
    <w:link w:val="2"/>
    <w:qFormat/>
    <w:uiPriority w:val="0"/>
    <w:rPr>
      <w:rFonts w:eastAsia="PMingLiU"/>
      <w:sz w:val="18"/>
      <w:szCs w:val="18"/>
      <w:lang w:eastAsia="en-US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46E923-9C62-48E7-8BA4-144B6A2E5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522</Words>
  <Characters>2979</Characters>
  <Lines>24</Lines>
  <Paragraphs>6</Paragraphs>
  <TotalTime>0</TotalTime>
  <ScaleCrop>false</ScaleCrop>
  <LinksUpToDate>false</LinksUpToDate>
  <CharactersWithSpaces>3495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2019-02-27T02:04:00Z</cp:lastPrinted>
  <dcterms:modified xsi:type="dcterms:W3CDTF">2019-09-27T03:03:29Z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