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1303A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2B2C54">
        <w:rPr>
          <w:rFonts w:eastAsia="SimSun" w:hint="eastAsia"/>
          <w:b/>
          <w:sz w:val="32"/>
          <w:szCs w:val="32"/>
          <w:lang w:eastAsia="zh-CN"/>
        </w:rPr>
        <w:t>《</w:t>
      </w:r>
      <w:r w:rsidR="00277675">
        <w:rPr>
          <w:rFonts w:ascii="SimSun" w:eastAsia="SimSun" w:hAnsi="SimSun"/>
          <w:b/>
          <w:sz w:val="32"/>
          <w:szCs w:val="32"/>
          <w:lang w:eastAsia="zh-CN"/>
        </w:rPr>
        <w:t>设计思维与哲学</w:t>
      </w:r>
      <w:r w:rsidRPr="002B2C54">
        <w:rPr>
          <w:rFonts w:eastAsia="SimSun" w:hint="eastAsia"/>
          <w:b/>
          <w:sz w:val="32"/>
          <w:szCs w:val="32"/>
          <w:lang w:eastAsia="zh-CN"/>
        </w:rPr>
        <w:t>》教学大纲</w:t>
      </w:r>
    </w:p>
    <w:tbl>
      <w:tblPr>
        <w:tblW w:w="13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1985"/>
        <w:gridCol w:w="708"/>
        <w:gridCol w:w="2868"/>
        <w:gridCol w:w="2652"/>
        <w:gridCol w:w="1557"/>
        <w:gridCol w:w="442"/>
        <w:gridCol w:w="1118"/>
        <w:gridCol w:w="42"/>
        <w:gridCol w:w="490"/>
        <w:gridCol w:w="1093"/>
      </w:tblGrid>
      <w:tr w:rsidR="00113022" w:rsidRPr="00AF342D" w:rsidTr="00020FCB">
        <w:trPr>
          <w:trHeight w:val="340"/>
          <w:jc w:val="center"/>
        </w:trPr>
        <w:tc>
          <w:tcPr>
            <w:tcW w:w="8917" w:type="dxa"/>
            <w:gridSpan w:val="5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</w:t>
            </w:r>
            <w:r w:rsidR="00277675" w:rsidRPr="00277675">
              <w:rPr>
                <w:rFonts w:eastAsia="SimSun"/>
                <w:b/>
                <w:sz w:val="21"/>
                <w:szCs w:val="21"/>
                <w:lang w:eastAsia="zh-CN"/>
              </w:rPr>
              <w:t>设计思维与哲学</w:t>
            </w:r>
          </w:p>
        </w:tc>
        <w:tc>
          <w:tcPr>
            <w:tcW w:w="4742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E27E1" w:rsidRPr="00AF342D" w:rsidRDefault="001303A1" w:rsidP="00932E2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  <w:r w:rsidR="00277675" w:rsidRPr="00277675">
              <w:rPr>
                <w:rFonts w:eastAsia="SimSun"/>
                <w:b/>
                <w:sz w:val="21"/>
                <w:szCs w:val="21"/>
                <w:lang w:eastAsia="zh-CN"/>
              </w:rPr>
              <w:t>Design Thinking and Philosophy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8917" w:type="dxa"/>
            <w:gridSpan w:val="5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 w:rsidR="00277675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  <w:r w:rsidR="00287B25"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 w:rsidR="00277675" w:rsidRPr="00277675">
              <w:rPr>
                <w:rFonts w:eastAsia="SimSun"/>
                <w:b/>
                <w:sz w:val="21"/>
                <w:szCs w:val="21"/>
                <w:lang w:eastAsia="zh-CN"/>
              </w:rPr>
              <w:t>/1</w:t>
            </w:r>
            <w:r w:rsidR="00287B25">
              <w:rPr>
                <w:rFonts w:eastAsia="SimSun" w:hint="eastAsia"/>
                <w:b/>
                <w:sz w:val="21"/>
                <w:szCs w:val="21"/>
                <w:lang w:eastAsia="zh-CN"/>
              </w:rPr>
              <w:t>6</w:t>
            </w:r>
            <w:r w:rsidR="00277675" w:rsidRPr="00277675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277675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2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 w:rsid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111A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</w:t>
            </w:r>
            <w:r w:rsidR="00CB39AB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8917" w:type="dxa"/>
            <w:gridSpan w:val="5"/>
            <w:vAlign w:val="center"/>
          </w:tcPr>
          <w:p w:rsidR="001C49FC" w:rsidRPr="00350C12" w:rsidRDefault="001303A1" w:rsidP="001C49F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TW"/>
              </w:rPr>
              <w:t>授课时间</w:t>
            </w:r>
            <w:r w:rsidR="008E4C3A">
              <w:rPr>
                <w:rFonts w:eastAsia="SimSun" w:hint="eastAsia"/>
                <w:b/>
                <w:sz w:val="21"/>
                <w:szCs w:val="21"/>
                <w:lang w:eastAsia="zh-TW"/>
              </w:rPr>
              <w:t>:</w:t>
            </w:r>
          </w:p>
          <w:p w:rsidR="008E4C3A" w:rsidRPr="00350C12" w:rsidRDefault="008E4C3A" w:rsidP="008E4C3A">
            <w:pPr>
              <w:tabs>
                <w:tab w:val="left" w:pos="1440"/>
              </w:tabs>
              <w:spacing w:after="0" w:line="360" w:lineRule="exact"/>
              <w:ind w:firstLineChars="450" w:firstLine="949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</w:p>
        </w:tc>
        <w:tc>
          <w:tcPr>
            <w:tcW w:w="4742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授课地点：</w:t>
            </w:r>
            <w:r w:rsidR="00277675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实验楼</w:t>
            </w:r>
            <w:r w:rsidR="00277675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218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C06D81" w:rsidRPr="00B76088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FF0000"/>
                <w:sz w:val="21"/>
                <w:szCs w:val="21"/>
                <w:lang w:eastAsia="zh-CN"/>
              </w:rPr>
            </w:pPr>
            <w:r w:rsidRPr="002C763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="00277675" w:rsidRPr="00277675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20</w:t>
            </w:r>
            <w:r w:rsidR="00277675" w:rsidRPr="00277675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级工业设计</w:t>
            </w:r>
            <w:r w:rsidR="00277675" w:rsidRPr="00277675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277675" w:rsidRPr="00277675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</w:t>
            </w:r>
            <w:r w:rsidR="00277675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粤台产业科技学院工业设计系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</w:t>
            </w:r>
            <w:r w:rsidR="00277675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潘昌雨</w:t>
            </w:r>
            <w:r w:rsidR="00277675" w:rsidRPr="00277675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277675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 w:rsidR="00277675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="008226DD" w:rsidRPr="008226DD">
              <w:rPr>
                <w:rFonts w:ascii="SimSun" w:eastAsia="SimSun" w:hAnsi="SimSun" w:hint="eastAsia"/>
                <w:b/>
                <w:szCs w:val="21"/>
                <w:lang w:eastAsia="zh-CN"/>
              </w:rPr>
              <w:t>设计比赛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1C49FC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277675" w:rsidRPr="00277675" w:rsidRDefault="00277675" w:rsidP="00277675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27767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教学参考资料：设计心理学套装（全四册），唐纳德·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A · </w:t>
            </w:r>
            <w:r w:rsidRPr="0027767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诺曼，中信出版社，</w:t>
            </w:r>
            <w:r w:rsidRPr="0027767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ISBN</w:t>
            </w:r>
            <w:r w:rsidRPr="0027767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27767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9787508657202</w:t>
            </w:r>
          </w:p>
          <w:p w:rsidR="00735FDE" w:rsidRPr="00AF342D" w:rsidRDefault="00277675" w:rsidP="00277675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1. 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为什么你的公司生产不出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iPod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？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—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设计思考才是关键！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ISBN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：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978-986-6858-53-6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br/>
              <w:t xml:space="preserve">2. 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美学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CEO ISBN 978-986-6665-59-2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br/>
              <w:t xml:space="preserve">3. 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关键设计报告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ISBN 978-986-6555-30-5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br/>
              <w:t>4. IDEA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物语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ISBN 986-7975-04-9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br/>
              <w:t xml:space="preserve">5. 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日常设计经典</w:t>
            </w:r>
            <w:r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ISBN 978-986-7039-40-8</w:t>
            </w:r>
            <w:r w:rsidR="001303A1" w:rsidRPr="00A90AA9">
              <w:rPr>
                <w:rFonts w:ascii="SimSun" w:eastAsia="SimSun" w:hAnsi="SimSun"/>
                <w:b/>
                <w:szCs w:val="21"/>
                <w:lang w:eastAsia="zh-CN"/>
              </w:rPr>
              <w:t> 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350C12" w:rsidRPr="00313C3F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</w:t>
            </w:r>
            <w:r w:rsidRPr="00350C12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程简介：</w:t>
            </w:r>
            <w:r w:rsidR="00277675"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「设计思考</w:t>
            </w:r>
            <w:r w:rsidR="00277675"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Design Thinking</w:t>
            </w:r>
            <w:r w:rsidR="00277675"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」，不是「将产品设计得美美的」如此简单而已，它是一种创新方法，学习设计思考，</w:t>
            </w:r>
            <w:r w:rsidR="00277675" w:rsidRPr="0027767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比需先广泛的了解思维的历史，与思维的哲理，如此才能</w:t>
            </w:r>
            <w:r w:rsidR="00277675" w:rsidRPr="0027767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以更多的人性化观点和思考为设计的途径，进行创新，找出未来需要解决的新问题。</w:t>
            </w:r>
          </w:p>
        </w:tc>
      </w:tr>
      <w:tr w:rsidR="00113022" w:rsidRPr="00AF342D" w:rsidTr="00020FCB">
        <w:trPr>
          <w:trHeight w:val="2920"/>
          <w:jc w:val="center"/>
        </w:trPr>
        <w:tc>
          <w:tcPr>
            <w:tcW w:w="10474" w:type="dxa"/>
            <w:gridSpan w:val="6"/>
          </w:tcPr>
          <w:p w:rsidR="003403E2" w:rsidRPr="00CD2957" w:rsidRDefault="001303A1" w:rsidP="00CD295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277675" w:rsidRPr="00277675" w:rsidRDefault="00277675" w:rsidP="002776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77675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277675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理解－设计思维概念建立与传达。</w:t>
            </w:r>
          </w:p>
          <w:p w:rsidR="00277675" w:rsidRPr="00277675" w:rsidRDefault="00277675" w:rsidP="002776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77675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277675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运用－学会应用每个设计步骤重要的思维环节。</w:t>
            </w:r>
          </w:p>
          <w:p w:rsidR="00277675" w:rsidRPr="00277675" w:rsidRDefault="00277675" w:rsidP="002776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77675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 xml:space="preserve">3. </w:t>
            </w:r>
            <w:r w:rsidRPr="00277675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综合－透过分析报告，综合运用目前所学会的设计思维方</w:t>
            </w:r>
          </w:p>
          <w:p w:rsidR="00277675" w:rsidRPr="00277675" w:rsidRDefault="00277675" w:rsidP="002776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77675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法，解析产品设计。</w:t>
            </w:r>
          </w:p>
          <w:p w:rsidR="00313C3F" w:rsidRPr="00313C3F" w:rsidRDefault="00313C3F" w:rsidP="00313C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B76088" w:rsidRPr="00CD2957" w:rsidRDefault="00B76088" w:rsidP="00D203C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5"/>
          </w:tcPr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6.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020FCB">
        <w:trPr>
          <w:trHeight w:val="340"/>
          <w:jc w:val="center"/>
        </w:trPr>
        <w:tc>
          <w:tcPr>
            <w:tcW w:w="13659" w:type="dxa"/>
            <w:gridSpan w:val="11"/>
            <w:shd w:val="clear" w:color="auto" w:fill="C0C0C0"/>
            <w:vAlign w:val="center"/>
          </w:tcPr>
          <w:p w:rsidR="003403E2" w:rsidRPr="003403E2" w:rsidRDefault="001303A1" w:rsidP="00CD2957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4673C9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754C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754C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754C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 w:rsidRPr="002C763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118" w:type="dxa"/>
            <w:vAlign w:val="center"/>
          </w:tcPr>
          <w:p w:rsidR="004673C9" w:rsidRPr="00D71660" w:rsidRDefault="004673C9" w:rsidP="004673C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D7166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  <w:p w:rsidR="004673C9" w:rsidRPr="003403E2" w:rsidRDefault="004673C9" w:rsidP="004673C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D7166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（线上/线下）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7A2771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7675">
              <w:rPr>
                <w:rFonts w:eastAsiaTheme="minorEastAsia" w:hint="eastAsia"/>
                <w:sz w:val="21"/>
                <w:szCs w:val="21"/>
                <w:lang w:eastAsia="zh-CN"/>
              </w:rPr>
              <w:t>了解</w:t>
            </w:r>
            <w:r w:rsidRPr="00277675">
              <w:rPr>
                <w:rFonts w:eastAsiaTheme="minorEastAsia" w:hint="eastAsia"/>
                <w:sz w:val="21"/>
                <w:szCs w:val="21"/>
                <w:lang w:eastAsia="zh-CN"/>
              </w:rPr>
              <w:t>DT </w:t>
            </w:r>
            <w:r w:rsidRPr="00277675">
              <w:rPr>
                <w:rFonts w:eastAsiaTheme="minorEastAsia" w:hint="eastAsia"/>
                <w:sz w:val="21"/>
                <w:szCs w:val="21"/>
                <w:lang w:eastAsia="zh-CN"/>
              </w:rPr>
              <w:t>的发展历史，与发展背景，有助于</w:t>
            </w:r>
            <w:r w:rsidRPr="00277675">
              <w:rPr>
                <w:rFonts w:eastAsiaTheme="minorEastAsia" w:hint="eastAsia"/>
                <w:sz w:val="21"/>
                <w:szCs w:val="21"/>
                <w:lang w:eastAsia="zh-CN"/>
              </w:rPr>
              <w:t>DT</w:t>
            </w:r>
            <w:r w:rsidRPr="00277675">
              <w:rPr>
                <w:rFonts w:eastAsiaTheme="minorEastAsia" w:hint="eastAsia"/>
                <w:sz w:val="21"/>
                <w:szCs w:val="21"/>
                <w:lang w:eastAsia="zh-CN"/>
              </w:rPr>
              <w:t>方法的正确使用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77675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7675">
              <w:rPr>
                <w:rFonts w:eastAsiaTheme="minorEastAsia" w:hint="eastAsia"/>
                <w:sz w:val="21"/>
                <w:szCs w:val="21"/>
                <w:lang w:eastAsia="zh-CN"/>
              </w:rPr>
              <w:t>重点：理解</w:t>
            </w:r>
            <w:r w:rsidRPr="00277675">
              <w:rPr>
                <w:rFonts w:eastAsiaTheme="minorEastAsia" w:hint="eastAsia"/>
                <w:sz w:val="21"/>
                <w:szCs w:val="21"/>
                <w:lang w:eastAsia="zh-CN"/>
              </w:rPr>
              <w:t>DT</w:t>
            </w:r>
            <w:r w:rsidRPr="00277675">
              <w:rPr>
                <w:rFonts w:eastAsiaTheme="minorEastAsia" w:hint="eastAsia"/>
                <w:sz w:val="21"/>
                <w:szCs w:val="21"/>
                <w:lang w:eastAsia="zh-CN"/>
              </w:rPr>
              <w:t>的重要</w:t>
            </w:r>
          </w:p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7675">
              <w:rPr>
                <w:rFonts w:eastAsiaTheme="minorEastAsia" w:hint="eastAsia"/>
                <w:sz w:val="21"/>
                <w:szCs w:val="21"/>
                <w:lang w:eastAsia="zh-CN"/>
              </w:rPr>
              <w:t>难点：思维的历史与演进</w:t>
            </w:r>
          </w:p>
        </w:tc>
        <w:tc>
          <w:tcPr>
            <w:tcW w:w="1118" w:type="dxa"/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eastAsia="SimSun" w:hAnsiTheme="minorEastAsia" w:hint="eastAsia"/>
                <w:szCs w:val="21"/>
              </w:rPr>
              <w:t>教材阅读</w:t>
            </w:r>
          </w:p>
        </w:tc>
      </w:tr>
      <w:tr w:rsidR="007A2771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asciiTheme="minorEastAsia" w:hAnsiTheme="minorEastAsia"/>
                <w:szCs w:val="24"/>
                <w:lang w:eastAsia="zh-TW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TW"/>
              </w:rPr>
              <w:t>巫术思维</w:t>
            </w:r>
          </w:p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TW"/>
              </w:rPr>
              <w:t>宗教思维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87B25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87B25">
              <w:rPr>
                <w:rFonts w:eastAsiaTheme="minorEastAsia" w:hint="eastAsia"/>
                <w:sz w:val="21"/>
                <w:szCs w:val="21"/>
                <w:lang w:eastAsia="zh-CN"/>
              </w:rPr>
              <w:t>重点：了解人文精神观念。</w:t>
            </w:r>
          </w:p>
          <w:p w:rsidR="007A2771" w:rsidRPr="00331512" w:rsidRDefault="007A2771" w:rsidP="007A2771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287B25">
              <w:rPr>
                <w:rFonts w:eastAsiaTheme="minorEastAsia" w:hint="eastAsia"/>
                <w:sz w:val="21"/>
                <w:szCs w:val="21"/>
                <w:lang w:eastAsia="zh-CN"/>
              </w:rPr>
              <w:t>难点：生活应用，历史反思。</w:t>
            </w:r>
          </w:p>
        </w:tc>
        <w:tc>
          <w:tcPr>
            <w:tcW w:w="1118" w:type="dxa"/>
            <w:vAlign w:val="center"/>
          </w:tcPr>
          <w:p w:rsidR="007A2771" w:rsidRPr="00331512" w:rsidRDefault="007A2771" w:rsidP="007A2771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eastAsia="SimSun" w:hAnsiTheme="minorEastAsia" w:hint="eastAsia"/>
                <w:szCs w:val="21"/>
              </w:rPr>
              <w:t>教材阅读</w:t>
            </w:r>
          </w:p>
        </w:tc>
      </w:tr>
      <w:tr w:rsidR="007A2771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TW"/>
              </w:rPr>
              <w:t>科学思维与设计思维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B71C55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71C55">
              <w:rPr>
                <w:rFonts w:eastAsiaTheme="minorEastAsia" w:hint="eastAsia"/>
                <w:sz w:val="21"/>
                <w:szCs w:val="21"/>
                <w:lang w:eastAsia="zh-CN"/>
              </w:rPr>
              <w:t>重点：科学应用，科技应用，设计应用</w:t>
            </w:r>
          </w:p>
          <w:p w:rsidR="007A2771" w:rsidRPr="00331512" w:rsidRDefault="007A2771" w:rsidP="007A2771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B71C55">
              <w:rPr>
                <w:rFonts w:eastAsiaTheme="minorEastAsia" w:hint="eastAsia"/>
                <w:sz w:val="21"/>
                <w:szCs w:val="21"/>
                <w:lang w:eastAsia="zh-CN"/>
              </w:rPr>
              <w:t>难点：与现实生活中的例子结合</w:t>
            </w:r>
          </w:p>
        </w:tc>
        <w:tc>
          <w:tcPr>
            <w:tcW w:w="1118" w:type="dxa"/>
            <w:vAlign w:val="center"/>
          </w:tcPr>
          <w:p w:rsidR="007A2771" w:rsidRPr="00331512" w:rsidRDefault="007A2771" w:rsidP="007A2771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上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287B25">
              <w:rPr>
                <w:rFonts w:eastAsiaTheme="minorEastAsia" w:hint="eastAsia"/>
                <w:sz w:val="21"/>
                <w:szCs w:val="21"/>
                <w:lang w:eastAsia="zh-CN"/>
              </w:rPr>
              <w:t>设计展开</w:t>
            </w:r>
          </w:p>
        </w:tc>
      </w:tr>
      <w:tr w:rsidR="007A2771" w:rsidRPr="003403E2" w:rsidTr="004B7A02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71C55">
              <w:rPr>
                <w:rFonts w:eastAsiaTheme="minorEastAsia" w:hint="eastAsia"/>
                <w:sz w:val="21"/>
                <w:szCs w:val="21"/>
                <w:lang w:eastAsia="zh-CN"/>
              </w:rPr>
              <w:t>以人为本的思维与哲学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D5AAB" w:rsidRDefault="007A2771" w:rsidP="007A2771">
            <w:pPr>
              <w:spacing w:line="0" w:lineRule="atLeast"/>
              <w:rPr>
                <w:rFonts w:asciiTheme="minorEastAsia" w:eastAsia="SimSun" w:hAnsiTheme="minorEastAsia"/>
                <w:szCs w:val="24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重点：人道主义</w:t>
            </w:r>
          </w:p>
        </w:tc>
        <w:tc>
          <w:tcPr>
            <w:tcW w:w="1118" w:type="dxa"/>
            <w:vAlign w:val="center"/>
          </w:tcPr>
          <w:p w:rsidR="007A2771" w:rsidRPr="00D71660" w:rsidRDefault="007A2771" w:rsidP="007A2771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上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287B25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87B25">
              <w:rPr>
                <w:rFonts w:eastAsiaTheme="minorEastAsia" w:hint="eastAsia"/>
                <w:sz w:val="21"/>
                <w:szCs w:val="21"/>
                <w:lang w:eastAsia="zh-CN"/>
              </w:rPr>
              <w:t>设计展开</w:t>
            </w:r>
          </w:p>
        </w:tc>
      </w:tr>
      <w:tr w:rsidR="007A2771" w:rsidRPr="003403E2" w:rsidTr="004B7A02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</w:rPr>
              <w:t>设计议题与创新价值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D5AAB" w:rsidRDefault="007A2771" w:rsidP="007A2771">
            <w:pPr>
              <w:spacing w:line="0" w:lineRule="atLeast"/>
              <w:rPr>
                <w:rFonts w:asciiTheme="minorEastAsia" w:eastAsia="SimSun" w:hAnsiTheme="minorEastAsia"/>
                <w:szCs w:val="24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重点：设计议题难点：社会意识反思</w:t>
            </w:r>
          </w:p>
        </w:tc>
        <w:tc>
          <w:tcPr>
            <w:tcW w:w="1118" w:type="dxa"/>
            <w:vAlign w:val="center"/>
          </w:tcPr>
          <w:p w:rsidR="007A2771" w:rsidRPr="00D71660" w:rsidRDefault="007A2771" w:rsidP="007A2771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287B25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87B25">
              <w:rPr>
                <w:rFonts w:eastAsiaTheme="minorEastAsia" w:hint="eastAsia"/>
                <w:sz w:val="21"/>
                <w:szCs w:val="21"/>
                <w:lang w:eastAsia="zh-CN"/>
              </w:rPr>
              <w:t>设计展开</w:t>
            </w:r>
          </w:p>
        </w:tc>
      </w:tr>
      <w:tr w:rsidR="007A2771" w:rsidRPr="003403E2" w:rsidTr="004B7A02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使用者研究分析（观察法</w: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,</w: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访问法）</w: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 xml:space="preserve">   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D5AAB" w:rsidRDefault="007A2771" w:rsidP="007A2771">
            <w:pPr>
              <w:spacing w:line="0" w:lineRule="atLeast"/>
              <w:rPr>
                <w:rFonts w:asciiTheme="minorEastAsia" w:eastAsia="SimSun" w:hAnsiTheme="minorEastAsia"/>
                <w:szCs w:val="24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重点：市竞产品数据收息与分析难点：资料收集的广度与深度</w:t>
            </w:r>
          </w:p>
        </w:tc>
        <w:tc>
          <w:tcPr>
            <w:tcW w:w="1118" w:type="dxa"/>
            <w:vAlign w:val="center"/>
          </w:tcPr>
          <w:p w:rsidR="007A2771" w:rsidRPr="00D71660" w:rsidRDefault="007A2771" w:rsidP="007A2771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287B25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87B25">
              <w:rPr>
                <w:rFonts w:eastAsiaTheme="minorEastAsia" w:hint="eastAsia"/>
                <w:sz w:val="21"/>
                <w:szCs w:val="21"/>
                <w:lang w:eastAsia="zh-CN"/>
              </w:rPr>
              <w:t>设计展开</w:t>
            </w:r>
          </w:p>
        </w:tc>
      </w:tr>
      <w:tr w:rsidR="007A2771" w:rsidRPr="003403E2" w:rsidTr="004B7A02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</w:rPr>
              <w:t>观察与访问结果分析</w:t>
            </w:r>
            <w:r>
              <w:rPr>
                <w:rFonts w:asciiTheme="minorEastAsia" w:eastAsia="SimSun" w:hAnsiTheme="minorEastAsia" w:hint="eastAsia"/>
                <w:szCs w:val="24"/>
              </w:rPr>
              <w:t> 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D5AAB" w:rsidRDefault="007A2771" w:rsidP="007A2771">
            <w:pPr>
              <w:spacing w:line="0" w:lineRule="atLeast"/>
              <w:rPr>
                <w:rFonts w:asciiTheme="minorEastAsia" w:eastAsia="SimSun" w:hAnsiTheme="minorEastAsia"/>
                <w:szCs w:val="24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重点：检核提案的创意度与完整度难点：环绕在提出的构想展开设计分析</w:t>
            </w:r>
          </w:p>
        </w:tc>
        <w:tc>
          <w:tcPr>
            <w:tcW w:w="1118" w:type="dxa"/>
            <w:vAlign w:val="center"/>
          </w:tcPr>
          <w:p w:rsidR="007A2771" w:rsidRPr="00D71660" w:rsidRDefault="007A2771" w:rsidP="007A2771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287B25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87B25">
              <w:rPr>
                <w:rFonts w:eastAsiaTheme="minorEastAsia" w:hint="eastAsia"/>
                <w:sz w:val="21"/>
                <w:szCs w:val="21"/>
                <w:lang w:eastAsia="zh-CN"/>
              </w:rPr>
              <w:t>设计展开</w:t>
            </w:r>
          </w:p>
        </w:tc>
      </w:tr>
      <w:tr w:rsidR="007A2771" w:rsidRPr="003403E2" w:rsidTr="004B7A02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说故事，整理所见所闻</w: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 xml:space="preserve">  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D5AAB" w:rsidRDefault="007A2771" w:rsidP="007A2771">
            <w:pPr>
              <w:spacing w:line="0" w:lineRule="atLeast"/>
              <w:rPr>
                <w:rFonts w:asciiTheme="minorEastAsia" w:eastAsia="SimSun" w:hAnsiTheme="minorEastAsia"/>
                <w:szCs w:val="24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重点：检核构想完成度与表现形式难点：表达能力</w:t>
            </w:r>
          </w:p>
        </w:tc>
        <w:tc>
          <w:tcPr>
            <w:tcW w:w="1118" w:type="dxa"/>
            <w:vAlign w:val="center"/>
          </w:tcPr>
          <w:p w:rsidR="007A2771" w:rsidRPr="00D71660" w:rsidRDefault="007A2771" w:rsidP="007A2771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287B25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87B25">
              <w:rPr>
                <w:rFonts w:eastAsiaTheme="minorEastAsia" w:hint="eastAsia"/>
                <w:sz w:val="21"/>
                <w:szCs w:val="21"/>
                <w:lang w:eastAsia="zh-CN"/>
              </w:rPr>
              <w:t>设计展开</w:t>
            </w:r>
          </w:p>
        </w:tc>
      </w:tr>
      <w:tr w:rsidR="007A2771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</w:rPr>
              <w:t>同理心地图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D5AAB" w:rsidRDefault="007A2771" w:rsidP="007A2771">
            <w:pPr>
              <w:spacing w:line="0" w:lineRule="atLeast"/>
              <w:rPr>
                <w:rFonts w:asciiTheme="minorEastAsia" w:eastAsia="SimSun" w:hAnsiTheme="minorEastAsia"/>
                <w:szCs w:val="24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重点：同理心再深化难点：同理心掌握</w:t>
            </w:r>
          </w:p>
        </w:tc>
        <w:tc>
          <w:tcPr>
            <w:tcW w:w="1118" w:type="dxa"/>
            <w:vAlign w:val="center"/>
          </w:tcPr>
          <w:p w:rsidR="007A2771" w:rsidRPr="00D71660" w:rsidRDefault="007A2771" w:rsidP="007A2771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287B25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87B25">
              <w:rPr>
                <w:rFonts w:eastAsiaTheme="minorEastAsia" w:hint="eastAsia"/>
                <w:sz w:val="21"/>
                <w:szCs w:val="21"/>
                <w:lang w:eastAsia="zh-CN"/>
              </w:rPr>
              <w:t>设计展开</w:t>
            </w:r>
          </w:p>
        </w:tc>
      </w:tr>
      <w:tr w:rsidR="007A2771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</w:rPr>
              <w:t>了解对象族群角色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D5AAB" w:rsidRDefault="007A2771" w:rsidP="007A2771">
            <w:pPr>
              <w:spacing w:line="0" w:lineRule="atLeast"/>
              <w:rPr>
                <w:rFonts w:asciiTheme="minorEastAsia" w:eastAsia="SimSun" w:hAnsiTheme="minorEastAsia"/>
                <w:szCs w:val="24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重点：族群社会学难点：社会反思</w:t>
            </w:r>
          </w:p>
        </w:tc>
        <w:tc>
          <w:tcPr>
            <w:tcW w:w="1118" w:type="dxa"/>
            <w:vAlign w:val="center"/>
          </w:tcPr>
          <w:p w:rsidR="007A2771" w:rsidRPr="00501088" w:rsidRDefault="007A2771" w:rsidP="007A2771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1"/>
              </w:rPr>
              <w:t>资料收集</w:t>
            </w:r>
          </w:p>
        </w:tc>
      </w:tr>
      <w:tr w:rsidR="007A2771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</w:rPr>
              <w:t>情境塑造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D5AAB" w:rsidRDefault="007A2771" w:rsidP="007A2771">
            <w:pPr>
              <w:spacing w:line="0" w:lineRule="atLeast"/>
              <w:rPr>
                <w:rFonts w:asciiTheme="minorEastAsia" w:eastAsia="SimSun" w:hAnsiTheme="minorEastAsia"/>
                <w:szCs w:val="24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重点：市竞产品数据收息与分析难点：情境塑造</w:t>
            </w:r>
          </w:p>
        </w:tc>
        <w:tc>
          <w:tcPr>
            <w:tcW w:w="1118" w:type="dxa"/>
            <w:vAlign w:val="center"/>
          </w:tcPr>
          <w:p w:rsidR="007A2771" w:rsidRPr="00501088" w:rsidRDefault="007A2771" w:rsidP="007A2771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87B25">
              <w:rPr>
                <w:rFonts w:eastAsiaTheme="minorEastAsia" w:hint="eastAsia"/>
                <w:sz w:val="21"/>
                <w:szCs w:val="21"/>
                <w:lang w:eastAsia="zh-CN"/>
              </w:rPr>
              <w:t>设计展开</w:t>
            </w:r>
          </w:p>
        </w:tc>
      </w:tr>
      <w:tr w:rsidR="007A2771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asciiTheme="minorEastAsia" w:eastAsia="SimSun" w:hAnsiTheme="minorEastAsia"/>
                <w:szCs w:val="24"/>
              </w:rPr>
            </w:pPr>
            <w:r>
              <w:rPr>
                <w:rFonts w:asciiTheme="minorEastAsia" w:eastAsia="SimSun" w:hAnsiTheme="minorEastAsia" w:hint="eastAsia"/>
                <w:szCs w:val="24"/>
              </w:rPr>
              <w:t>ＰＯＶ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D5AAB" w:rsidRDefault="007A2771" w:rsidP="007A2771">
            <w:pPr>
              <w:spacing w:line="0" w:lineRule="atLeast"/>
              <w:rPr>
                <w:rFonts w:asciiTheme="minorEastAsia" w:eastAsia="SimSun" w:hAnsiTheme="minorEastAsia"/>
                <w:szCs w:val="24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重点：提出观点难点：</w: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HMW</w:t>
            </w:r>
          </w:p>
        </w:tc>
        <w:tc>
          <w:tcPr>
            <w:tcW w:w="1118" w:type="dxa"/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287B25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87B25">
              <w:rPr>
                <w:rFonts w:eastAsiaTheme="minorEastAsia" w:hint="eastAsia"/>
                <w:sz w:val="21"/>
                <w:szCs w:val="21"/>
                <w:lang w:eastAsia="zh-CN"/>
              </w:rPr>
              <w:t>设计展开</w:t>
            </w:r>
          </w:p>
        </w:tc>
      </w:tr>
      <w:tr w:rsidR="007A2771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13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创新问题解决理论</w: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(TRIZ) 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D5AAB" w:rsidRDefault="007A2771" w:rsidP="007A2771">
            <w:pPr>
              <w:spacing w:line="0" w:lineRule="atLeast"/>
              <w:rPr>
                <w:rFonts w:asciiTheme="minorEastAsia" w:eastAsia="SimSun" w:hAnsiTheme="minorEastAsia"/>
                <w:szCs w:val="24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重点：创心操作讨论难点：细节处理与进度掌握</w:t>
            </w:r>
          </w:p>
        </w:tc>
        <w:tc>
          <w:tcPr>
            <w:tcW w:w="1118" w:type="dxa"/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287B25">
              <w:rPr>
                <w:rFonts w:eastAsiaTheme="minorEastAsia" w:hint="eastAsia"/>
                <w:sz w:val="21"/>
                <w:szCs w:val="21"/>
                <w:lang w:eastAsia="zh-CN"/>
              </w:rPr>
              <w:t>设计展开</w:t>
            </w:r>
          </w:p>
        </w:tc>
      </w:tr>
      <w:tr w:rsidR="007A2771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TW"/>
              </w:rPr>
              <w:t>CAMPERS</w:t>
            </w:r>
            <w:r>
              <w:rPr>
                <w:rFonts w:asciiTheme="minorEastAsia" w:hAnsiTheme="minorEastAsia" w:hint="eastAsia"/>
                <w:szCs w:val="24"/>
                <w:lang w:eastAsia="zh-TW"/>
              </w:rPr>
              <w:br/>
            </w:r>
            <w:r>
              <w:rPr>
                <w:rFonts w:asciiTheme="minorEastAsia" w:eastAsia="SimSun" w:hAnsiTheme="minorEastAsia" w:hint="eastAsia"/>
                <w:szCs w:val="24"/>
                <w:lang w:eastAsia="zh-TW"/>
              </w:rPr>
              <w:t>奔驰法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D5AAB" w:rsidRDefault="007A2771" w:rsidP="007A2771">
            <w:pPr>
              <w:spacing w:line="0" w:lineRule="atLeast"/>
              <w:rPr>
                <w:rFonts w:asciiTheme="minorEastAsia" w:eastAsia="SimSun" w:hAnsiTheme="minorEastAsia"/>
                <w:szCs w:val="24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重点：创意收集难点：创意数量</w:t>
            </w:r>
          </w:p>
        </w:tc>
        <w:tc>
          <w:tcPr>
            <w:tcW w:w="1118" w:type="dxa"/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287B25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1"/>
              </w:rPr>
              <w:t>资料收集</w:t>
            </w:r>
          </w:p>
        </w:tc>
      </w:tr>
      <w:tr w:rsidR="007A2771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</w:rPr>
              <w:t>设计思维课题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D5AAB" w:rsidRDefault="007A2771" w:rsidP="007A2771">
            <w:pPr>
              <w:spacing w:line="0" w:lineRule="atLeast"/>
              <w:rPr>
                <w:rFonts w:ascii="SimSun" w:eastAsia="SimSun" w:hAnsi="SimSun"/>
                <w:szCs w:val="24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重点：设计思维</w:t>
            </w:r>
            <w:r>
              <w:rPr>
                <w:rFonts w:ascii="SimSun" w:eastAsia="SimSun" w:hAnsi="SimSun" w:hint="eastAsia"/>
                <w:szCs w:val="24"/>
                <w:lang w:eastAsia="zh-CN"/>
              </w:rPr>
              <w:t>的讨论</w: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难点：整体综合</w:t>
            </w:r>
          </w:p>
        </w:tc>
        <w:tc>
          <w:tcPr>
            <w:tcW w:w="1118" w:type="dxa"/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287B25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87B25">
              <w:rPr>
                <w:rFonts w:eastAsiaTheme="minorEastAsia" w:hint="eastAsia"/>
                <w:sz w:val="21"/>
                <w:szCs w:val="21"/>
                <w:lang w:eastAsia="zh-CN"/>
              </w:rPr>
              <w:t>设计展开</w:t>
            </w:r>
          </w:p>
        </w:tc>
      </w:tr>
      <w:tr w:rsidR="007A2771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Cs w:val="24"/>
              </w:rPr>
              <w:t>期末发表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7A2771" w:rsidRPr="002D5AAB" w:rsidRDefault="007A2771" w:rsidP="007A2771">
            <w:pPr>
              <w:spacing w:line="0" w:lineRule="atLeast"/>
              <w:rPr>
                <w:rFonts w:asciiTheme="minorEastAsia" w:hAnsiTheme="minorEastAsia"/>
                <w:szCs w:val="24"/>
                <w:lang w:eastAsia="zh-CN"/>
              </w:rPr>
            </w:pP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重点：</w:t>
            </w:r>
            <w:r>
              <w:rPr>
                <w:rFonts w:ascii="SimSun" w:eastAsia="SimSun" w:hAnsi="SimSun" w:hint="eastAsia"/>
                <w:szCs w:val="24"/>
                <w:lang w:eastAsia="zh-CN"/>
              </w:rPr>
              <w:t>期末发表</w:t>
            </w:r>
            <w:r>
              <w:rPr>
                <w:rFonts w:asciiTheme="minorEastAsia" w:eastAsia="SimSun" w:hAnsiTheme="minorEastAsia" w:hint="eastAsia"/>
                <w:szCs w:val="24"/>
                <w:lang w:eastAsia="zh-CN"/>
              </w:rPr>
              <w:t>难点：思维细致度、口语表达能力</w:t>
            </w:r>
          </w:p>
        </w:tc>
        <w:tc>
          <w:tcPr>
            <w:tcW w:w="1118" w:type="dxa"/>
            <w:vAlign w:val="center"/>
          </w:tcPr>
          <w:p w:rsidR="007A2771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A2771" w:rsidRPr="007F0E4A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A2771" w:rsidRPr="00287B25" w:rsidRDefault="007A2771" w:rsidP="007A277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7A2771" w:rsidRPr="00AF342D" w:rsidTr="00020FCB">
        <w:trPr>
          <w:trHeight w:val="34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</w:tcBorders>
            <w:vAlign w:val="center"/>
          </w:tcPr>
          <w:p w:rsidR="007A2771" w:rsidRPr="00AF342D" w:rsidRDefault="007A2771" w:rsidP="007A2771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A2771" w:rsidRPr="002C7638" w:rsidRDefault="007A2771" w:rsidP="007A2771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7519" w:type="dxa"/>
            <w:gridSpan w:val="4"/>
            <w:tcBorders>
              <w:top w:val="single" w:sz="4" w:space="0" w:color="auto"/>
            </w:tcBorders>
            <w:vAlign w:val="center"/>
          </w:tcPr>
          <w:p w:rsidR="007A2771" w:rsidRPr="00AF342D" w:rsidRDefault="007A2771" w:rsidP="007A2771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7A2771" w:rsidRPr="00AF342D" w:rsidRDefault="007A2771" w:rsidP="007A2771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7A2771" w:rsidRPr="00AF342D" w:rsidRDefault="007A2771" w:rsidP="007A2771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7A2771" w:rsidRPr="00AF342D" w:rsidRDefault="007A2771" w:rsidP="007A2771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C40D9E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shd w:val="clear" w:color="auto" w:fill="C0C0C0"/>
            <w:vAlign w:val="center"/>
          </w:tcPr>
          <w:p w:rsidR="00C40D9E" w:rsidRPr="00AF342D" w:rsidRDefault="00C40D9E" w:rsidP="00C40D9E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 w:hint="eastAsia"/>
                <w:b/>
                <w:szCs w:val="21"/>
                <w:lang w:eastAsia="zh-CN"/>
              </w:rPr>
              <w:t>方法及标准</w:t>
            </w:r>
          </w:p>
        </w:tc>
      </w:tr>
      <w:tr w:rsidR="00C40D9E" w:rsidRPr="00AF342D" w:rsidTr="00020FCB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C40D9E" w:rsidRPr="00AF342D" w:rsidRDefault="00C40D9E" w:rsidP="00C40D9E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5"/>
            <w:vAlign w:val="center"/>
          </w:tcPr>
          <w:p w:rsidR="00C40D9E" w:rsidRPr="00AF342D" w:rsidRDefault="00C40D9E" w:rsidP="00C40D9E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C40D9E" w:rsidRPr="00AF342D" w:rsidRDefault="00C40D9E" w:rsidP="00C40D9E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2F6F26" w:rsidRPr="00AF342D" w:rsidTr="00020FCB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 w:hint="eastAsia"/>
                <w:b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11" w:type="dxa"/>
            <w:gridSpan w:val="5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 w:hint="eastAsia"/>
                <w:b/>
                <w:sz w:val="21"/>
                <w:szCs w:val="21"/>
                <w:lang w:eastAsia="zh-CN"/>
              </w:rPr>
              <w:t>平时出席与学习态度</w:t>
            </w:r>
          </w:p>
        </w:tc>
        <w:tc>
          <w:tcPr>
            <w:tcW w:w="1583" w:type="dxa"/>
            <w:gridSpan w:val="2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/>
                <w:b/>
                <w:sz w:val="21"/>
                <w:szCs w:val="21"/>
                <w:lang w:eastAsia="zh-CN"/>
              </w:rPr>
              <w:t>0.4</w:t>
            </w:r>
          </w:p>
        </w:tc>
      </w:tr>
      <w:tr w:rsidR="002F6F26" w:rsidRPr="00AF342D" w:rsidTr="00020FCB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 w:hint="eastAsia"/>
                <w:b/>
                <w:sz w:val="21"/>
                <w:szCs w:val="21"/>
                <w:lang w:eastAsia="zh-CN"/>
              </w:rPr>
              <w:t>期中发表</w:t>
            </w:r>
          </w:p>
        </w:tc>
        <w:tc>
          <w:tcPr>
            <w:tcW w:w="5811" w:type="dxa"/>
            <w:gridSpan w:val="5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 w:hint="eastAsia"/>
                <w:b/>
                <w:sz w:val="21"/>
                <w:szCs w:val="21"/>
                <w:lang w:eastAsia="zh-CN"/>
              </w:rPr>
              <w:t>作业报告完成度</w:t>
            </w:r>
          </w:p>
        </w:tc>
        <w:tc>
          <w:tcPr>
            <w:tcW w:w="1583" w:type="dxa"/>
            <w:gridSpan w:val="2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/>
                <w:b/>
                <w:sz w:val="21"/>
                <w:szCs w:val="21"/>
                <w:lang w:eastAsia="zh-CN"/>
              </w:rPr>
              <w:t>0.3</w:t>
            </w:r>
          </w:p>
        </w:tc>
      </w:tr>
      <w:tr w:rsidR="002F6F26" w:rsidRPr="00AF342D" w:rsidTr="00020FCB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 w:hint="eastAsia"/>
                <w:b/>
                <w:sz w:val="21"/>
                <w:szCs w:val="21"/>
                <w:lang w:eastAsia="zh-CN"/>
              </w:rPr>
              <w:t>期末发表</w:t>
            </w:r>
          </w:p>
        </w:tc>
        <w:tc>
          <w:tcPr>
            <w:tcW w:w="5811" w:type="dxa"/>
            <w:gridSpan w:val="5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 w:hint="eastAsia"/>
                <w:b/>
                <w:sz w:val="21"/>
                <w:szCs w:val="21"/>
                <w:lang w:eastAsia="zh-CN"/>
              </w:rPr>
              <w:t>作业报告完成度</w:t>
            </w:r>
          </w:p>
        </w:tc>
        <w:tc>
          <w:tcPr>
            <w:tcW w:w="1583" w:type="dxa"/>
            <w:gridSpan w:val="2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/>
                <w:b/>
                <w:sz w:val="21"/>
                <w:szCs w:val="21"/>
                <w:lang w:eastAsia="zh-CN"/>
              </w:rPr>
              <w:t>0.3</w:t>
            </w:r>
          </w:p>
        </w:tc>
      </w:tr>
      <w:tr w:rsidR="00C40D9E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C40D9E" w:rsidRPr="00AF342D" w:rsidRDefault="00C40D9E" w:rsidP="00C40D9E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 w:rsidR="002F6F26" w:rsidRPr="002F6F26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2021</w:t>
            </w:r>
            <w:r w:rsidR="002F6F26" w:rsidRPr="002F6F26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/</w:t>
            </w:r>
            <w:r w:rsidR="002F6F26" w:rsidRPr="002F6F26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02/20</w:t>
            </w:r>
          </w:p>
        </w:tc>
      </w:tr>
      <w:tr w:rsidR="00C40D9E" w:rsidRPr="00AF342D" w:rsidTr="00020FCB">
        <w:trPr>
          <w:trHeight w:val="2351"/>
          <w:jc w:val="center"/>
        </w:trPr>
        <w:tc>
          <w:tcPr>
            <w:tcW w:w="13659" w:type="dxa"/>
            <w:gridSpan w:val="11"/>
          </w:tcPr>
          <w:p w:rsidR="00C40D9E" w:rsidRPr="00AF342D" w:rsidRDefault="00C40D9E" w:rsidP="00C40D9E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</w:p>
          <w:p w:rsidR="00C40D9E" w:rsidRPr="002D5AAB" w:rsidRDefault="002D5AAB" w:rsidP="002D5AAB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同意</w:t>
            </w:r>
          </w:p>
          <w:p w:rsidR="002D5AAB" w:rsidRDefault="002D5AAB" w:rsidP="00C40D9E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</w:p>
          <w:p w:rsidR="002D5AAB" w:rsidRDefault="002D5AAB" w:rsidP="00C40D9E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</w:p>
          <w:p w:rsidR="00C40D9E" w:rsidRPr="00AF342D" w:rsidRDefault="00C40D9E" w:rsidP="00CA79B8">
            <w:pPr>
              <w:wordWrap w:val="0"/>
              <w:spacing w:after="0" w:line="360" w:lineRule="exact"/>
              <w:ind w:right="63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 w:rsidR="002D5AAB"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4585450</wp:posOffset>
                  </wp:positionH>
                  <wp:positionV relativeFrom="paragraph">
                    <wp:posOffset>-518853</wp:posOffset>
                  </wp:positionV>
                  <wp:extent cx="1049482" cy="706582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82" cy="70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="00CA79B8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2D5AAB">
              <w:rPr>
                <w:rFonts w:eastAsia="SimSun"/>
                <w:sz w:val="21"/>
                <w:szCs w:val="21"/>
                <w:lang w:eastAsia="zh-CN"/>
              </w:rPr>
              <w:t>2021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2D5AAB">
              <w:rPr>
                <w:rFonts w:eastAsia="SimSun"/>
                <w:sz w:val="21"/>
                <w:szCs w:val="21"/>
                <w:lang w:eastAsia="zh-CN"/>
              </w:rPr>
              <w:t>02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 w:rsidR="002D5AAB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2D5AAB">
              <w:rPr>
                <w:rFonts w:eastAsia="SimSun"/>
                <w:sz w:val="21"/>
                <w:szCs w:val="21"/>
                <w:lang w:eastAsia="zh-CN"/>
              </w:rPr>
              <w:t>6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C40D9E" w:rsidRPr="00AF342D" w:rsidRDefault="00C40D9E" w:rsidP="00C40D9E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2D5AAB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2D5AAB" w:rsidSect="00020FC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1DC" w:rsidRDefault="00F131DC" w:rsidP="00896971">
      <w:pPr>
        <w:spacing w:after="0"/>
      </w:pPr>
      <w:r>
        <w:separator/>
      </w:r>
    </w:p>
  </w:endnote>
  <w:endnote w:type="continuationSeparator" w:id="0">
    <w:p w:rsidR="00F131DC" w:rsidRDefault="00F131DC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1DC" w:rsidRDefault="00F131DC" w:rsidP="00896971">
      <w:pPr>
        <w:spacing w:after="0"/>
      </w:pPr>
      <w:r>
        <w:separator/>
      </w:r>
    </w:p>
  </w:footnote>
  <w:footnote w:type="continuationSeparator" w:id="0">
    <w:p w:rsidR="00F131DC" w:rsidRDefault="00F131DC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20FCB"/>
    <w:rsid w:val="00057CB9"/>
    <w:rsid w:val="00061F27"/>
    <w:rsid w:val="0006698D"/>
    <w:rsid w:val="00074B8E"/>
    <w:rsid w:val="00087B74"/>
    <w:rsid w:val="00093F7C"/>
    <w:rsid w:val="000B290D"/>
    <w:rsid w:val="000B626E"/>
    <w:rsid w:val="000C2D4A"/>
    <w:rsid w:val="000C7DFB"/>
    <w:rsid w:val="000E0AE8"/>
    <w:rsid w:val="000F6993"/>
    <w:rsid w:val="00113022"/>
    <w:rsid w:val="001303A1"/>
    <w:rsid w:val="00135D7C"/>
    <w:rsid w:val="00155E5A"/>
    <w:rsid w:val="00171228"/>
    <w:rsid w:val="00192EDF"/>
    <w:rsid w:val="001B276E"/>
    <w:rsid w:val="001B31E9"/>
    <w:rsid w:val="001C49FC"/>
    <w:rsid w:val="001D28E8"/>
    <w:rsid w:val="001F20BC"/>
    <w:rsid w:val="002111AE"/>
    <w:rsid w:val="00215DBA"/>
    <w:rsid w:val="00227119"/>
    <w:rsid w:val="00277675"/>
    <w:rsid w:val="00287B25"/>
    <w:rsid w:val="00295970"/>
    <w:rsid w:val="002B2C54"/>
    <w:rsid w:val="002C0D8F"/>
    <w:rsid w:val="002C7638"/>
    <w:rsid w:val="002D18FB"/>
    <w:rsid w:val="002D5AAB"/>
    <w:rsid w:val="002E27E1"/>
    <w:rsid w:val="002F6F26"/>
    <w:rsid w:val="003044FA"/>
    <w:rsid w:val="00313C3F"/>
    <w:rsid w:val="00331512"/>
    <w:rsid w:val="003403E2"/>
    <w:rsid w:val="00350C12"/>
    <w:rsid w:val="0035258B"/>
    <w:rsid w:val="0037561C"/>
    <w:rsid w:val="003C66D8"/>
    <w:rsid w:val="003E2BAB"/>
    <w:rsid w:val="003E66A6"/>
    <w:rsid w:val="0040497F"/>
    <w:rsid w:val="004070CD"/>
    <w:rsid w:val="00414FC8"/>
    <w:rsid w:val="004157AD"/>
    <w:rsid w:val="00427C8F"/>
    <w:rsid w:val="00457E42"/>
    <w:rsid w:val="004673C9"/>
    <w:rsid w:val="00476EF6"/>
    <w:rsid w:val="004B3994"/>
    <w:rsid w:val="004B7C67"/>
    <w:rsid w:val="004D29DE"/>
    <w:rsid w:val="004E0481"/>
    <w:rsid w:val="004E7804"/>
    <w:rsid w:val="00501088"/>
    <w:rsid w:val="0051764C"/>
    <w:rsid w:val="005351FF"/>
    <w:rsid w:val="005639AB"/>
    <w:rsid w:val="005805E8"/>
    <w:rsid w:val="005911D3"/>
    <w:rsid w:val="005B10C8"/>
    <w:rsid w:val="005F174F"/>
    <w:rsid w:val="006020CC"/>
    <w:rsid w:val="00631FA7"/>
    <w:rsid w:val="0063410F"/>
    <w:rsid w:val="006544A1"/>
    <w:rsid w:val="0065651C"/>
    <w:rsid w:val="00670375"/>
    <w:rsid w:val="006D709D"/>
    <w:rsid w:val="006E1924"/>
    <w:rsid w:val="00733AFF"/>
    <w:rsid w:val="00735FDE"/>
    <w:rsid w:val="00754C64"/>
    <w:rsid w:val="0076654D"/>
    <w:rsid w:val="00770F0D"/>
    <w:rsid w:val="00776AF2"/>
    <w:rsid w:val="00781F41"/>
    <w:rsid w:val="00785779"/>
    <w:rsid w:val="0079322F"/>
    <w:rsid w:val="007A154B"/>
    <w:rsid w:val="007A2771"/>
    <w:rsid w:val="007F0E4A"/>
    <w:rsid w:val="008147FF"/>
    <w:rsid w:val="00815F78"/>
    <w:rsid w:val="008226DD"/>
    <w:rsid w:val="00825F98"/>
    <w:rsid w:val="00837BA5"/>
    <w:rsid w:val="008512DF"/>
    <w:rsid w:val="00855020"/>
    <w:rsid w:val="00863ADB"/>
    <w:rsid w:val="00885EED"/>
    <w:rsid w:val="00892ADC"/>
    <w:rsid w:val="00896971"/>
    <w:rsid w:val="008B4200"/>
    <w:rsid w:val="008E4C3A"/>
    <w:rsid w:val="008F6642"/>
    <w:rsid w:val="00907E3A"/>
    <w:rsid w:val="00917C66"/>
    <w:rsid w:val="00930C61"/>
    <w:rsid w:val="00932E29"/>
    <w:rsid w:val="009349EE"/>
    <w:rsid w:val="009A2B5C"/>
    <w:rsid w:val="009A4591"/>
    <w:rsid w:val="009B2A6E"/>
    <w:rsid w:val="009B3EAE"/>
    <w:rsid w:val="009C3354"/>
    <w:rsid w:val="009D3079"/>
    <w:rsid w:val="009F076F"/>
    <w:rsid w:val="009F7907"/>
    <w:rsid w:val="00A31B00"/>
    <w:rsid w:val="00A41C45"/>
    <w:rsid w:val="00A60AB2"/>
    <w:rsid w:val="00A84D68"/>
    <w:rsid w:val="00A85774"/>
    <w:rsid w:val="00AA199F"/>
    <w:rsid w:val="00AB00C2"/>
    <w:rsid w:val="00AE48DD"/>
    <w:rsid w:val="00AF342D"/>
    <w:rsid w:val="00B05FEC"/>
    <w:rsid w:val="00B21BA7"/>
    <w:rsid w:val="00B33509"/>
    <w:rsid w:val="00B71C55"/>
    <w:rsid w:val="00B76088"/>
    <w:rsid w:val="00B7693C"/>
    <w:rsid w:val="00B93D0D"/>
    <w:rsid w:val="00BB35F5"/>
    <w:rsid w:val="00C01AA3"/>
    <w:rsid w:val="00C06D81"/>
    <w:rsid w:val="00C40D9E"/>
    <w:rsid w:val="00C41D05"/>
    <w:rsid w:val="00C479CB"/>
    <w:rsid w:val="00C705DD"/>
    <w:rsid w:val="00C76FA2"/>
    <w:rsid w:val="00CA1AB8"/>
    <w:rsid w:val="00CA79B8"/>
    <w:rsid w:val="00CB09EC"/>
    <w:rsid w:val="00CB39AB"/>
    <w:rsid w:val="00CC4A46"/>
    <w:rsid w:val="00CD2957"/>
    <w:rsid w:val="00CD2F8F"/>
    <w:rsid w:val="00D12CED"/>
    <w:rsid w:val="00D203CC"/>
    <w:rsid w:val="00D268B2"/>
    <w:rsid w:val="00D45246"/>
    <w:rsid w:val="00D62B41"/>
    <w:rsid w:val="00D86922"/>
    <w:rsid w:val="00DB45CF"/>
    <w:rsid w:val="00DB5724"/>
    <w:rsid w:val="00DB7EAD"/>
    <w:rsid w:val="00DD29CF"/>
    <w:rsid w:val="00DD5D21"/>
    <w:rsid w:val="00DF5733"/>
    <w:rsid w:val="00DF5C03"/>
    <w:rsid w:val="00E0505F"/>
    <w:rsid w:val="00E27C07"/>
    <w:rsid w:val="00E413E8"/>
    <w:rsid w:val="00E53E23"/>
    <w:rsid w:val="00EC2295"/>
    <w:rsid w:val="00ED3FCA"/>
    <w:rsid w:val="00F131DC"/>
    <w:rsid w:val="00F16E30"/>
    <w:rsid w:val="00F2267B"/>
    <w:rsid w:val="00F31667"/>
    <w:rsid w:val="00F617C2"/>
    <w:rsid w:val="00F641FD"/>
    <w:rsid w:val="00F96D96"/>
    <w:rsid w:val="00FA0724"/>
    <w:rsid w:val="00FE0AC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8A5AEE-D697-429E-A954-D0EFE49F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282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cp:lastPrinted>2017-01-05T16:24:00Z</cp:lastPrinted>
  <dcterms:created xsi:type="dcterms:W3CDTF">2021-02-26T07:35:00Z</dcterms:created>
  <dcterms:modified xsi:type="dcterms:W3CDTF">2021-02-28T09:19:00Z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